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3F" w:rsidRDefault="00AF373F">
      <w:pPr>
        <w:pStyle w:val="a"/>
        <w:spacing w:after="0" w:line="240" w:lineRule="exact"/>
        <w:ind w:firstLine="5103"/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</w:t>
      </w:r>
    </w:p>
    <w:p w:rsidR="00AF373F" w:rsidRDefault="00AF373F">
      <w:pPr>
        <w:pStyle w:val="a"/>
        <w:spacing w:after="0" w:line="240" w:lineRule="exact"/>
        <w:ind w:firstLine="5103"/>
        <w:jc w:val="center"/>
      </w:pPr>
      <w:r>
        <w:rPr>
          <w:rFonts w:ascii="Times New Roman" w:hAnsi="Times New Roman" w:cs="Times New Roman"/>
          <w:sz w:val="28"/>
          <w:szCs w:val="28"/>
        </w:rPr>
        <w:t>к приказу МБДОУ № 46</w:t>
      </w:r>
    </w:p>
    <w:p w:rsidR="00AF373F" w:rsidRDefault="00AF373F">
      <w:pPr>
        <w:pStyle w:val="a"/>
        <w:spacing w:after="0" w:line="240" w:lineRule="exact"/>
        <w:ind w:firstLine="5103"/>
      </w:pPr>
      <w:r>
        <w:rPr>
          <w:rFonts w:ascii="Times New Roman" w:hAnsi="Times New Roman" w:cs="Times New Roman"/>
          <w:sz w:val="28"/>
          <w:szCs w:val="28"/>
        </w:rPr>
        <w:t xml:space="preserve">         г. Невинномысска</w:t>
      </w:r>
    </w:p>
    <w:p w:rsidR="00AF373F" w:rsidRDefault="00AF373F">
      <w:pPr>
        <w:pStyle w:val="a"/>
        <w:spacing w:after="0" w:line="240" w:lineRule="exact"/>
        <w:ind w:firstLine="5103"/>
        <w:jc w:val="center"/>
      </w:pPr>
      <w:bookmarkStart w:id="0" w:name="__DdeLink__287_738247415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от «</w:t>
      </w:r>
      <w:r w:rsidRPr="00CC37E4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февраля 2016 г. № 57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F373F" w:rsidRDefault="00AF373F">
      <w:pPr>
        <w:pStyle w:val="a"/>
        <w:spacing w:after="0" w:line="240" w:lineRule="exact"/>
        <w:ind w:firstLine="709"/>
        <w:jc w:val="center"/>
      </w:pPr>
    </w:p>
    <w:p w:rsidR="00AF373F" w:rsidRDefault="00AF373F">
      <w:pPr>
        <w:pStyle w:val="a"/>
        <w:spacing w:after="0" w:line="240" w:lineRule="exact"/>
        <w:ind w:firstLine="709"/>
        <w:jc w:val="center"/>
      </w:pPr>
    </w:p>
    <w:p w:rsidR="00AF373F" w:rsidRDefault="00AF373F">
      <w:pPr>
        <w:pStyle w:val="a"/>
        <w:spacing w:after="0" w:line="240" w:lineRule="exact"/>
        <w:ind w:firstLine="709"/>
        <w:jc w:val="center"/>
      </w:pPr>
    </w:p>
    <w:p w:rsidR="00AF373F" w:rsidRDefault="00AF373F">
      <w:pPr>
        <w:pStyle w:val="a"/>
        <w:spacing w:after="0" w:line="100" w:lineRule="atLeast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Положение о порядке формирования и расходования внебюджетных средств МБДОУ № 46  г. Невинномысска</w:t>
      </w:r>
    </w:p>
    <w:p w:rsidR="00AF373F" w:rsidRDefault="00AF373F">
      <w:pPr>
        <w:pStyle w:val="a"/>
        <w:spacing w:after="0" w:line="240" w:lineRule="exact"/>
        <w:ind w:firstLine="709"/>
        <w:jc w:val="both"/>
      </w:pPr>
    </w:p>
    <w:p w:rsidR="00AF373F" w:rsidRDefault="00AF373F">
      <w:pPr>
        <w:pStyle w:val="a"/>
        <w:spacing w:after="0" w:line="100" w:lineRule="atLeast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F373F" w:rsidRDefault="00AF373F">
      <w:pPr>
        <w:pStyle w:val="a"/>
        <w:spacing w:after="0" w:line="240" w:lineRule="exact"/>
        <w:ind w:firstLine="709"/>
        <w:jc w:val="both"/>
      </w:pPr>
    </w:p>
    <w:p w:rsidR="00AF373F" w:rsidRDefault="00AF373F" w:rsidP="00ED3D9D">
      <w:pPr>
        <w:pStyle w:val="a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1.1.Настоящее Положение о порядке формирования и расходования внебюджетных средств в (далее</w:t>
      </w:r>
      <w:r w:rsidRPr="00DE097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Положение)</w:t>
      </w:r>
      <w:r w:rsidRPr="00DE0970">
        <w:rPr>
          <w:sz w:val="28"/>
          <w:szCs w:val="28"/>
        </w:rPr>
        <w:t xml:space="preserve"> </w:t>
      </w:r>
      <w:r w:rsidRPr="00DE097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E0970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E0970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E097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E097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0970">
        <w:rPr>
          <w:rFonts w:ascii="Times New Roman" w:hAnsi="Times New Roman" w:cs="Times New Roman"/>
          <w:sz w:val="28"/>
          <w:szCs w:val="28"/>
        </w:rPr>
        <w:t xml:space="preserve">  «Детский сад комбинированного вида № 46» города Невинномысска (далее – Учреждение)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Гражданским кодексом Российской Федерации, Федеральным законом  от 11 августа 1995 г. № 135-ФЗ «О благотворительной деятельности и благотворительных организациях», Федеральным законом от 29 декабря 2012 г. № 237- ФЗ «Об образовании в Российской Федерации», Законом от 07 февраля 1992 г. № 2500-1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 августа 2013 г. № 706, Уставом Учреждения и другими нормативными документами, действующими в сфере образования и регламентирующими правилами ведения бухгалтерских операций и отчетности.</w:t>
      </w:r>
    </w:p>
    <w:p w:rsidR="00AF373F" w:rsidRDefault="00AF373F" w:rsidP="00ED3D9D">
      <w:pPr>
        <w:pStyle w:val="a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1.2.Настоящее Положение разработано с целью: </w:t>
      </w:r>
    </w:p>
    <w:p w:rsidR="00AF373F" w:rsidRPr="00DE0970" w:rsidRDefault="00AF373F" w:rsidP="00ED3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70">
        <w:rPr>
          <w:rFonts w:ascii="Times New Roman" w:hAnsi="Times New Roman" w:cs="Times New Roman"/>
          <w:sz w:val="28"/>
          <w:szCs w:val="28"/>
        </w:rPr>
        <w:t xml:space="preserve">правовой защиты участников образовательного процесса в муниципальных дошкольных образовательных учреждениях города Невинномысска Ставропольского края (далее – МДОУ, город) и оказания практической помощи руководителям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970">
        <w:rPr>
          <w:rFonts w:ascii="Times New Roman" w:hAnsi="Times New Roman" w:cs="Times New Roman"/>
          <w:sz w:val="28"/>
          <w:szCs w:val="28"/>
        </w:rPr>
        <w:t>, осуществляющим привлечение внебюджетных средств;</w:t>
      </w:r>
    </w:p>
    <w:p w:rsidR="00AF373F" w:rsidRPr="00DE0970" w:rsidRDefault="00AF373F" w:rsidP="00ED3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70">
        <w:rPr>
          <w:rFonts w:ascii="Times New Roman" w:hAnsi="Times New Roman" w:cs="Times New Roman"/>
          <w:sz w:val="28"/>
          <w:szCs w:val="28"/>
        </w:rPr>
        <w:t xml:space="preserve">создания дополнительных условий для развития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970">
        <w:rPr>
          <w:rFonts w:ascii="Times New Roman" w:hAnsi="Times New Roman" w:cs="Times New Roman"/>
          <w:sz w:val="28"/>
          <w:szCs w:val="28"/>
        </w:rPr>
        <w:t>, в том числе совершенствования материально-технической базы, обеспечивающей образовательный процесс, организацию досуга и отдыха воспитанников;</w:t>
      </w:r>
    </w:p>
    <w:p w:rsidR="00AF373F" w:rsidRPr="00DE0970" w:rsidRDefault="00AF373F" w:rsidP="00DE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70">
        <w:rPr>
          <w:rFonts w:ascii="Times New Roman" w:hAnsi="Times New Roman" w:cs="Times New Roman"/>
          <w:sz w:val="28"/>
          <w:szCs w:val="28"/>
        </w:rPr>
        <w:t xml:space="preserve">предупреждения незаконного сбора средств с родителей (законных представителей) воспитанников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970">
        <w:rPr>
          <w:rFonts w:ascii="Times New Roman" w:hAnsi="Times New Roman" w:cs="Times New Roman"/>
          <w:sz w:val="28"/>
          <w:szCs w:val="28"/>
        </w:rPr>
        <w:t>.</w:t>
      </w:r>
    </w:p>
    <w:p w:rsidR="00AF373F" w:rsidRPr="00DE0970" w:rsidRDefault="00AF373F" w:rsidP="00DE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70">
        <w:rPr>
          <w:rFonts w:ascii="Times New Roman" w:hAnsi="Times New Roman" w:cs="Times New Roman"/>
          <w:sz w:val="28"/>
          <w:szCs w:val="28"/>
        </w:rPr>
        <w:t xml:space="preserve">1.3.Основным источником финансирования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970">
        <w:rPr>
          <w:rFonts w:ascii="Times New Roman" w:hAnsi="Times New Roman" w:cs="Times New Roman"/>
          <w:sz w:val="28"/>
          <w:szCs w:val="28"/>
        </w:rPr>
        <w:t xml:space="preserve"> является бюджет города.</w:t>
      </w:r>
    </w:p>
    <w:p w:rsidR="00AF373F" w:rsidRPr="00DE0970" w:rsidRDefault="00AF373F" w:rsidP="00DE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70">
        <w:rPr>
          <w:rFonts w:ascii="Times New Roman" w:hAnsi="Times New Roman" w:cs="Times New Roman"/>
          <w:sz w:val="28"/>
          <w:szCs w:val="28"/>
        </w:rPr>
        <w:t xml:space="preserve">1.4.Источники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970">
        <w:rPr>
          <w:rFonts w:ascii="Times New Roman" w:hAnsi="Times New Roman" w:cs="Times New Roman"/>
          <w:sz w:val="28"/>
          <w:szCs w:val="28"/>
        </w:rPr>
        <w:t xml:space="preserve">, предусмотренные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E0970">
        <w:rPr>
          <w:rFonts w:ascii="Times New Roman" w:hAnsi="Times New Roman" w:cs="Times New Roman"/>
          <w:sz w:val="28"/>
          <w:szCs w:val="28"/>
        </w:rPr>
        <w:t xml:space="preserve">, являются дополнительными к основному источнику. Привлечение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E0970">
        <w:rPr>
          <w:rFonts w:ascii="Times New Roman" w:hAnsi="Times New Roman" w:cs="Times New Roman"/>
          <w:sz w:val="28"/>
          <w:szCs w:val="28"/>
        </w:rPr>
        <w:t xml:space="preserve"> дополнительных источников финансирования не влечет за собой сокращения объемов финансирования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970">
        <w:rPr>
          <w:rFonts w:ascii="Times New Roman" w:hAnsi="Times New Roman" w:cs="Times New Roman"/>
          <w:sz w:val="28"/>
          <w:szCs w:val="28"/>
        </w:rPr>
        <w:t xml:space="preserve"> из бюджета города.</w:t>
      </w:r>
    </w:p>
    <w:p w:rsidR="00AF373F" w:rsidRPr="00DE0970" w:rsidRDefault="00AF373F" w:rsidP="00DE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70">
        <w:rPr>
          <w:rFonts w:ascii="Times New Roman" w:hAnsi="Times New Roman" w:cs="Times New Roman"/>
          <w:sz w:val="28"/>
          <w:szCs w:val="28"/>
        </w:rPr>
        <w:t xml:space="preserve">1.5.Дополнительные финансовые источники могут быть привлечены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E0970">
        <w:rPr>
          <w:rFonts w:ascii="Times New Roman" w:hAnsi="Times New Roman" w:cs="Times New Roman"/>
          <w:sz w:val="28"/>
          <w:szCs w:val="28"/>
        </w:rPr>
        <w:t xml:space="preserve"> только в том случае, если такая возможность предусмотрена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0970">
        <w:rPr>
          <w:rFonts w:ascii="Times New Roman" w:hAnsi="Times New Roman" w:cs="Times New Roman"/>
          <w:sz w:val="28"/>
          <w:szCs w:val="28"/>
        </w:rPr>
        <w:t xml:space="preserve">ставе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970">
        <w:rPr>
          <w:rFonts w:ascii="Times New Roman" w:hAnsi="Times New Roman" w:cs="Times New Roman"/>
          <w:sz w:val="28"/>
          <w:szCs w:val="28"/>
        </w:rPr>
        <w:t xml:space="preserve">, с соблюдением всех условий, установленных действующим законодательством Российской Федерации и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E0970">
        <w:rPr>
          <w:rFonts w:ascii="Times New Roman" w:hAnsi="Times New Roman" w:cs="Times New Roman"/>
          <w:sz w:val="28"/>
          <w:szCs w:val="28"/>
        </w:rPr>
        <w:t>.</w:t>
      </w:r>
    </w:p>
    <w:p w:rsidR="00AF373F" w:rsidRPr="00DE0970" w:rsidRDefault="00AF373F" w:rsidP="00DE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70">
        <w:rPr>
          <w:rFonts w:ascii="Times New Roman" w:hAnsi="Times New Roman" w:cs="Times New Roman"/>
          <w:sz w:val="28"/>
          <w:szCs w:val="28"/>
        </w:rPr>
        <w:t xml:space="preserve">1.6.Внебюджетными источниками финансирования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970">
        <w:rPr>
          <w:rFonts w:ascii="Times New Roman" w:hAnsi="Times New Roman" w:cs="Times New Roman"/>
          <w:sz w:val="28"/>
          <w:szCs w:val="28"/>
        </w:rPr>
        <w:t xml:space="preserve"> могут быть средства (доходы), полученные в результате:</w:t>
      </w:r>
    </w:p>
    <w:p w:rsidR="00AF373F" w:rsidRPr="00DE0970" w:rsidRDefault="00AF373F" w:rsidP="00DE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0970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0970">
        <w:rPr>
          <w:rFonts w:ascii="Times New Roman" w:hAnsi="Times New Roman" w:cs="Times New Roman"/>
          <w:sz w:val="28"/>
          <w:szCs w:val="28"/>
        </w:rPr>
        <w:t xml:space="preserve"> платных услуг, относящихся к основным видам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970">
        <w:rPr>
          <w:rFonts w:ascii="Times New Roman" w:hAnsi="Times New Roman" w:cs="Times New Roman"/>
          <w:sz w:val="28"/>
          <w:szCs w:val="28"/>
        </w:rPr>
        <w:t xml:space="preserve"> и иных платных услуг организованных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73F" w:rsidRPr="00DE0970" w:rsidRDefault="00AF373F" w:rsidP="00DE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70">
        <w:rPr>
          <w:rFonts w:ascii="Times New Roman" w:hAnsi="Times New Roman" w:cs="Times New Roman"/>
          <w:sz w:val="28"/>
          <w:szCs w:val="28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AF373F" w:rsidRPr="00DE0970" w:rsidRDefault="00AF373F" w:rsidP="00DE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70">
        <w:rPr>
          <w:rFonts w:ascii="Times New Roman" w:hAnsi="Times New Roman" w:cs="Times New Roman"/>
          <w:sz w:val="28"/>
          <w:szCs w:val="28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AF373F" w:rsidRPr="00DE0970" w:rsidRDefault="00AF373F" w:rsidP="00DE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70">
        <w:rPr>
          <w:rFonts w:ascii="Times New Roman" w:hAnsi="Times New Roman" w:cs="Times New Roman"/>
          <w:sz w:val="28"/>
          <w:szCs w:val="28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- физические и юридические лица);</w:t>
      </w:r>
    </w:p>
    <w:p w:rsidR="00AF373F" w:rsidRPr="00DE0970" w:rsidRDefault="00AF373F" w:rsidP="00DE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70">
        <w:rPr>
          <w:rFonts w:ascii="Times New Roman" w:hAnsi="Times New Roman" w:cs="Times New Roman"/>
          <w:sz w:val="28"/>
          <w:szCs w:val="28"/>
        </w:rPr>
        <w:t xml:space="preserve">сдачи в аренду муниципального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E097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</w:t>
      </w:r>
    </w:p>
    <w:p w:rsidR="00AF373F" w:rsidRPr="00DE0970" w:rsidRDefault="00AF373F" w:rsidP="00DE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70">
        <w:rPr>
          <w:rFonts w:ascii="Times New Roman" w:hAnsi="Times New Roman" w:cs="Times New Roman"/>
          <w:sz w:val="28"/>
          <w:szCs w:val="28"/>
        </w:rPr>
        <w:t xml:space="preserve">1.7.Привлечение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E0970">
        <w:rPr>
          <w:rFonts w:ascii="Times New Roman" w:hAnsi="Times New Roman" w:cs="Times New Roman"/>
          <w:sz w:val="28"/>
          <w:szCs w:val="28"/>
        </w:rPr>
        <w:t xml:space="preserve">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AF373F" w:rsidRPr="00DE0970" w:rsidRDefault="00AF373F" w:rsidP="00DE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70">
        <w:rPr>
          <w:rFonts w:ascii="Times New Roman" w:hAnsi="Times New Roman" w:cs="Times New Roman"/>
          <w:sz w:val="28"/>
          <w:szCs w:val="28"/>
        </w:rPr>
        <w:t xml:space="preserve">1.8.Основным принципом привлечения внебюджетных средств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E0970">
        <w:rPr>
          <w:rFonts w:ascii="Times New Roman" w:hAnsi="Times New Roman" w:cs="Times New Roman"/>
          <w:sz w:val="28"/>
          <w:szCs w:val="28"/>
        </w:rPr>
        <w:t xml:space="preserve"> является добровольность их внесения физическими лицами, в том числе родителями (законными представителями) воспитанников и юридическими лицами.</w:t>
      </w:r>
    </w:p>
    <w:p w:rsidR="00AF373F" w:rsidRPr="00DE0970" w:rsidRDefault="00AF373F" w:rsidP="00DE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70">
        <w:rPr>
          <w:rFonts w:ascii="Times New Roman" w:hAnsi="Times New Roman" w:cs="Times New Roman"/>
          <w:sz w:val="28"/>
          <w:szCs w:val="28"/>
        </w:rPr>
        <w:t xml:space="preserve">Принуждение со стороны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970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970"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общественности к внесению разного вида внебюджетных средств родителями (законными представителями) воспитанников не допускается. </w:t>
      </w:r>
    </w:p>
    <w:p w:rsidR="00AF373F" w:rsidRPr="00DE0970" w:rsidRDefault="00AF373F" w:rsidP="00DE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70">
        <w:rPr>
          <w:rFonts w:ascii="Times New Roman" w:hAnsi="Times New Roman" w:cs="Times New Roman"/>
          <w:sz w:val="28"/>
          <w:szCs w:val="28"/>
        </w:rPr>
        <w:t xml:space="preserve">Привлечение внебюджетных средств на благотворительные цели для материально-технического развития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970">
        <w:rPr>
          <w:rFonts w:ascii="Times New Roman" w:hAnsi="Times New Roman" w:cs="Times New Roman"/>
          <w:sz w:val="28"/>
          <w:szCs w:val="28"/>
        </w:rPr>
        <w:t xml:space="preserve"> допускается только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970">
        <w:rPr>
          <w:rFonts w:ascii="Times New Roman" w:hAnsi="Times New Roman" w:cs="Times New Roman"/>
          <w:sz w:val="28"/>
          <w:szCs w:val="28"/>
        </w:rPr>
        <w:t>, действующими родительскими и общественными организациями (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0970">
        <w:rPr>
          <w:rFonts w:ascii="Times New Roman" w:hAnsi="Times New Roman" w:cs="Times New Roman"/>
          <w:sz w:val="28"/>
          <w:szCs w:val="28"/>
        </w:rPr>
        <w:t>правляющи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0970">
        <w:rPr>
          <w:rFonts w:ascii="Times New Roman" w:hAnsi="Times New Roman" w:cs="Times New Roman"/>
          <w:sz w:val="28"/>
          <w:szCs w:val="28"/>
        </w:rPr>
        <w:t xml:space="preserve"> совет,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Pr="00DE0970">
        <w:rPr>
          <w:rFonts w:ascii="Times New Roman" w:hAnsi="Times New Roman" w:cs="Times New Roman"/>
          <w:sz w:val="28"/>
          <w:szCs w:val="28"/>
        </w:rPr>
        <w:t>).</w:t>
      </w:r>
    </w:p>
    <w:p w:rsidR="00AF373F" w:rsidRPr="00DE0970" w:rsidRDefault="00AF373F" w:rsidP="00DE0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70">
        <w:rPr>
          <w:rFonts w:ascii="Times New Roman" w:hAnsi="Times New Roman" w:cs="Times New Roman"/>
          <w:sz w:val="28"/>
          <w:szCs w:val="28"/>
        </w:rPr>
        <w:t xml:space="preserve">1.9.Расходы за счет внебюджетных источников финансирования осуществляются в пределах средств, полученных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E0970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  <w:r w:rsidRPr="00DE09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F373F" w:rsidRDefault="00AF373F" w:rsidP="00857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373F" w:rsidRPr="008577B4" w:rsidRDefault="00AF373F" w:rsidP="00857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77B4">
        <w:rPr>
          <w:rFonts w:ascii="Times New Roman" w:hAnsi="Times New Roman" w:cs="Times New Roman"/>
          <w:sz w:val="28"/>
          <w:szCs w:val="28"/>
        </w:rPr>
        <w:t>II. Основные понятия, используемые в Положении</w:t>
      </w:r>
    </w:p>
    <w:p w:rsidR="00AF373F" w:rsidRPr="008577B4" w:rsidRDefault="00AF373F" w:rsidP="00857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373F" w:rsidRPr="008577B4" w:rsidRDefault="00AF373F" w:rsidP="00857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B4">
        <w:rPr>
          <w:rFonts w:ascii="Times New Roman" w:hAnsi="Times New Roman" w:cs="Times New Roman"/>
          <w:sz w:val="28"/>
          <w:szCs w:val="28"/>
        </w:rPr>
        <w:t xml:space="preserve">2.1.Законные представители - усыновители, опекуны, попечители воспитанников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577B4">
        <w:rPr>
          <w:rFonts w:ascii="Times New Roman" w:hAnsi="Times New Roman" w:cs="Times New Roman"/>
          <w:sz w:val="28"/>
          <w:szCs w:val="28"/>
        </w:rPr>
        <w:t>.</w:t>
      </w:r>
    </w:p>
    <w:p w:rsidR="00AF373F" w:rsidRPr="008577B4" w:rsidRDefault="00AF373F" w:rsidP="00857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B4">
        <w:rPr>
          <w:rFonts w:ascii="Times New Roman" w:hAnsi="Times New Roman" w:cs="Times New Roman"/>
          <w:sz w:val="28"/>
          <w:szCs w:val="28"/>
        </w:rPr>
        <w:t xml:space="preserve">2.2.Органы самоуправления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8577B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77B4">
        <w:rPr>
          <w:rFonts w:ascii="Times New Roman" w:hAnsi="Times New Roman" w:cs="Times New Roman"/>
          <w:sz w:val="28"/>
          <w:szCs w:val="28"/>
        </w:rPr>
        <w:t>правляющи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77B4">
        <w:rPr>
          <w:rFonts w:ascii="Times New Roman" w:hAnsi="Times New Roman" w:cs="Times New Roman"/>
          <w:sz w:val="28"/>
          <w:szCs w:val="28"/>
        </w:rPr>
        <w:t xml:space="preserve"> совет,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77B4">
        <w:rPr>
          <w:rFonts w:ascii="Times New Roman" w:hAnsi="Times New Roman" w:cs="Times New Roman"/>
          <w:sz w:val="28"/>
          <w:szCs w:val="28"/>
        </w:rPr>
        <w:t>бщее собрание</w:t>
      </w:r>
      <w:r>
        <w:rPr>
          <w:rFonts w:ascii="Times New Roman" w:hAnsi="Times New Roman" w:cs="Times New Roman"/>
          <w:sz w:val="28"/>
          <w:szCs w:val="28"/>
        </w:rPr>
        <w:t xml:space="preserve"> коллектива Учреждения</w:t>
      </w:r>
      <w:r w:rsidRPr="008577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77B4">
        <w:rPr>
          <w:rFonts w:ascii="Times New Roman" w:hAnsi="Times New Roman" w:cs="Times New Roman"/>
          <w:sz w:val="28"/>
          <w:szCs w:val="28"/>
        </w:rPr>
        <w:t xml:space="preserve">едагогический совет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77B4">
        <w:rPr>
          <w:rFonts w:ascii="Times New Roman" w:hAnsi="Times New Roman" w:cs="Times New Roman"/>
          <w:sz w:val="28"/>
          <w:szCs w:val="28"/>
        </w:rPr>
        <w:t xml:space="preserve">чреждения, </w:t>
      </w:r>
      <w:r>
        <w:rPr>
          <w:rFonts w:ascii="Times New Roman" w:hAnsi="Times New Roman" w:cs="Times New Roman"/>
          <w:sz w:val="28"/>
          <w:szCs w:val="28"/>
        </w:rPr>
        <w:t xml:space="preserve">Совет родителей </w:t>
      </w:r>
      <w:r w:rsidRPr="008577B4">
        <w:rPr>
          <w:rFonts w:ascii="Times New Roman" w:hAnsi="Times New Roman" w:cs="Times New Roman"/>
          <w:sz w:val="28"/>
          <w:szCs w:val="28"/>
        </w:rPr>
        <w:t xml:space="preserve">(далее - органы самоуправления). Порядок выборов органов самоуправления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577B4">
        <w:rPr>
          <w:rFonts w:ascii="Times New Roman" w:hAnsi="Times New Roman" w:cs="Times New Roman"/>
          <w:sz w:val="28"/>
          <w:szCs w:val="28"/>
        </w:rPr>
        <w:t xml:space="preserve"> и их компетенция определяются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77B4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577B4">
        <w:rPr>
          <w:rFonts w:ascii="Times New Roman" w:hAnsi="Times New Roman" w:cs="Times New Roman"/>
          <w:sz w:val="28"/>
          <w:szCs w:val="28"/>
        </w:rPr>
        <w:t xml:space="preserve">, положением о соответствующем органе самоуправления, разрабатываемым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8577B4">
        <w:rPr>
          <w:rFonts w:ascii="Times New Roman" w:hAnsi="Times New Roman" w:cs="Times New Roman"/>
          <w:sz w:val="28"/>
          <w:szCs w:val="28"/>
        </w:rPr>
        <w:t xml:space="preserve"> самостоятельно и утверждаемым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577B4">
        <w:rPr>
          <w:rFonts w:ascii="Times New Roman" w:hAnsi="Times New Roman" w:cs="Times New Roman"/>
          <w:sz w:val="28"/>
          <w:szCs w:val="28"/>
        </w:rPr>
        <w:t>.</w:t>
      </w:r>
    </w:p>
    <w:p w:rsidR="00AF373F" w:rsidRPr="008577B4" w:rsidRDefault="00AF373F" w:rsidP="00857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B4">
        <w:rPr>
          <w:rFonts w:ascii="Times New Roman" w:hAnsi="Times New Roman" w:cs="Times New Roman"/>
          <w:sz w:val="28"/>
          <w:szCs w:val="28"/>
        </w:rPr>
        <w:t xml:space="preserve">2.3.Целевые взносы -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- развитие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577B4">
        <w:rPr>
          <w:rFonts w:ascii="Times New Roman" w:hAnsi="Times New Roman" w:cs="Times New Roman"/>
          <w:sz w:val="28"/>
          <w:szCs w:val="28"/>
        </w:rPr>
        <w:t>.</w:t>
      </w:r>
    </w:p>
    <w:p w:rsidR="00AF373F" w:rsidRPr="008577B4" w:rsidRDefault="00AF373F" w:rsidP="00857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B4">
        <w:rPr>
          <w:rFonts w:ascii="Times New Roman" w:hAnsi="Times New Roman" w:cs="Times New Roman"/>
          <w:sz w:val="28"/>
          <w:szCs w:val="28"/>
        </w:rPr>
        <w:t xml:space="preserve">2.4.Добровольное пожертвование - добровольное дарение вещи (включая деньги, ценные бумаги) или прав, услуг в общеполезных целях. В контексте настоящего Положения общеполезная цель - развитие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577B4">
        <w:rPr>
          <w:rFonts w:ascii="Times New Roman" w:hAnsi="Times New Roman" w:cs="Times New Roman"/>
          <w:sz w:val="28"/>
          <w:szCs w:val="28"/>
        </w:rPr>
        <w:t>.</w:t>
      </w:r>
    </w:p>
    <w:p w:rsidR="00AF373F" w:rsidRPr="008577B4" w:rsidRDefault="00AF373F" w:rsidP="00857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7B4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Благотворитель</w:t>
      </w:r>
      <w:r w:rsidRPr="008577B4">
        <w:rPr>
          <w:rFonts w:ascii="Times New Roman" w:hAnsi="Times New Roman" w:cs="Times New Roman"/>
          <w:sz w:val="28"/>
          <w:szCs w:val="28"/>
        </w:rPr>
        <w:t xml:space="preserve"> -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AF373F" w:rsidRDefault="00AF373F">
      <w:pPr>
        <w:pStyle w:val="a"/>
        <w:spacing w:after="0" w:line="240" w:lineRule="exact"/>
        <w:ind w:firstLine="709"/>
        <w:jc w:val="both"/>
      </w:pPr>
    </w:p>
    <w:p w:rsidR="00AF373F" w:rsidRPr="008577B4" w:rsidRDefault="00AF373F" w:rsidP="008577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77B4">
        <w:rPr>
          <w:rFonts w:ascii="Times New Roman" w:hAnsi="Times New Roman" w:cs="Times New Roman"/>
          <w:sz w:val="28"/>
          <w:szCs w:val="28"/>
        </w:rPr>
        <w:t xml:space="preserve">III. Порядок оказания платных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8577B4">
        <w:rPr>
          <w:rFonts w:ascii="Times New Roman" w:hAnsi="Times New Roman" w:cs="Times New Roman"/>
          <w:sz w:val="28"/>
          <w:szCs w:val="28"/>
        </w:rPr>
        <w:t xml:space="preserve">услуг, относящихся к основным видам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577B4">
        <w:rPr>
          <w:rFonts w:ascii="Times New Roman" w:hAnsi="Times New Roman" w:cs="Times New Roman"/>
          <w:sz w:val="28"/>
          <w:szCs w:val="28"/>
        </w:rPr>
        <w:t xml:space="preserve"> и иных платных услуг.</w:t>
      </w:r>
    </w:p>
    <w:p w:rsidR="00AF373F" w:rsidRPr="003D095B" w:rsidRDefault="00AF373F" w:rsidP="003D0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73F" w:rsidRPr="003D095B" w:rsidRDefault="00AF373F" w:rsidP="003D0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95B">
        <w:rPr>
          <w:rFonts w:ascii="Times New Roman" w:hAnsi="Times New Roman" w:cs="Times New Roman"/>
          <w:sz w:val="28"/>
          <w:szCs w:val="28"/>
        </w:rPr>
        <w:t>3.1.Платные и иные услуги Учреждения могут предоставляться физическими лицами, в том числе родителями (законными представителями) воспитанников. Учреждение вправе собирать внебюджетные средства, если это право предусмотрено его Уставом.</w:t>
      </w:r>
    </w:p>
    <w:p w:rsidR="00AF373F" w:rsidRPr="003D095B" w:rsidRDefault="00AF373F" w:rsidP="003D0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95B">
        <w:rPr>
          <w:rFonts w:ascii="Times New Roman" w:hAnsi="Times New Roman" w:cs="Times New Roman"/>
          <w:sz w:val="28"/>
          <w:szCs w:val="28"/>
        </w:rPr>
        <w:t xml:space="preserve">3.2.Оказание платных услуг, относящихся к основным видам деятельности Учреждения и иных платных услуг осуществляется в соответствии с действующим законодательством и постановлением администрации города Невинномысска от 28 октября 2013 г. № 3387 «О порядке оказания платных услуг муниципальными казенными и бюджетными учреждениями города Невинномысска», Положением </w:t>
      </w:r>
      <w:r w:rsidRPr="003D095B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порядке оказания платных образовательных услуг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095B">
        <w:rPr>
          <w:rFonts w:ascii="Times New Roman" w:hAnsi="Times New Roman" w:cs="Times New Roman"/>
          <w:sz w:val="28"/>
          <w:szCs w:val="28"/>
        </w:rPr>
        <w:t>разработанным и утвержденным Учреждением самостоятельно.</w:t>
      </w:r>
    </w:p>
    <w:p w:rsidR="00AF373F" w:rsidRDefault="00AF373F">
      <w:pPr>
        <w:pStyle w:val="a"/>
        <w:spacing w:after="0" w:line="240" w:lineRule="exact"/>
        <w:ind w:firstLine="709"/>
        <w:jc w:val="both"/>
      </w:pPr>
    </w:p>
    <w:p w:rsidR="00AF373F" w:rsidRPr="00215D5D" w:rsidRDefault="00AF373F" w:rsidP="00215D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>I</w:t>
      </w:r>
      <w:r w:rsidRPr="00215D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15D5D">
        <w:rPr>
          <w:rFonts w:ascii="Times New Roman" w:hAnsi="Times New Roman" w:cs="Times New Roman"/>
          <w:sz w:val="28"/>
          <w:szCs w:val="28"/>
        </w:rPr>
        <w:t xml:space="preserve">. Порядок привлечения </w:t>
      </w:r>
      <w:r>
        <w:rPr>
          <w:rFonts w:ascii="Times New Roman" w:hAnsi="Times New Roman" w:cs="Times New Roman"/>
          <w:sz w:val="28"/>
          <w:szCs w:val="28"/>
        </w:rPr>
        <w:t>и распоряжения Учреждением</w:t>
      </w:r>
      <w:r w:rsidRPr="00215D5D">
        <w:rPr>
          <w:rFonts w:ascii="Times New Roman" w:hAnsi="Times New Roman" w:cs="Times New Roman"/>
          <w:sz w:val="28"/>
          <w:szCs w:val="28"/>
        </w:rPr>
        <w:t xml:space="preserve"> целевых взносов</w:t>
      </w:r>
    </w:p>
    <w:p w:rsidR="00AF373F" w:rsidRPr="00215D5D" w:rsidRDefault="00AF373F" w:rsidP="00215D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373F" w:rsidRPr="00215D5D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 xml:space="preserve">4.1.Привлечение целевых взносов может иметь своей целью приобретение необходимого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215D5D">
        <w:rPr>
          <w:rFonts w:ascii="Times New Roman" w:hAnsi="Times New Roman" w:cs="Times New Roman"/>
          <w:sz w:val="28"/>
          <w:szCs w:val="28"/>
        </w:rPr>
        <w:t xml:space="preserve"> имущества, укрепление и развитие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5D5D">
        <w:rPr>
          <w:rFonts w:ascii="Times New Roman" w:hAnsi="Times New Roman" w:cs="Times New Roman"/>
          <w:sz w:val="28"/>
          <w:szCs w:val="28"/>
        </w:rPr>
        <w:t xml:space="preserve">, охрану жизни и здоровья, обеспечение безопасности воспитанников в период образовательного процесса либо решение иных задач, не противоречащих уставной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5D5D">
        <w:rPr>
          <w:rFonts w:ascii="Times New Roman" w:hAnsi="Times New Roman" w:cs="Times New Roman"/>
          <w:sz w:val="28"/>
          <w:szCs w:val="28"/>
        </w:rPr>
        <w:t xml:space="preserve"> и действующему законодательству Российской Федерации.</w:t>
      </w:r>
    </w:p>
    <w:p w:rsidR="00AF373F" w:rsidRPr="00215D5D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5D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15D5D">
        <w:rPr>
          <w:rFonts w:ascii="Times New Roman" w:hAnsi="Times New Roman" w:cs="Times New Roman"/>
          <w:sz w:val="28"/>
          <w:szCs w:val="28"/>
        </w:rPr>
        <w:t xml:space="preserve">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AF373F" w:rsidRPr="00215D5D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5D5D">
        <w:rPr>
          <w:rFonts w:ascii="Times New Roman" w:hAnsi="Times New Roman" w:cs="Times New Roman"/>
          <w:sz w:val="28"/>
          <w:szCs w:val="28"/>
        </w:rPr>
        <w:t>.Размер целевого взноса юридическим и (или) физическим лицом, родителем (законным представителем) воспитанника определяется самостоятельно.</w:t>
      </w:r>
    </w:p>
    <w:p w:rsidR="00AF373F" w:rsidRPr="00215D5D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5D5D">
        <w:rPr>
          <w:rFonts w:ascii="Times New Roman" w:hAnsi="Times New Roman" w:cs="Times New Roman"/>
          <w:sz w:val="28"/>
          <w:szCs w:val="28"/>
        </w:rPr>
        <w:t xml:space="preserve">.Решение о внесении целевых взносов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215D5D">
        <w:rPr>
          <w:rFonts w:ascii="Times New Roman" w:hAnsi="Times New Roman" w:cs="Times New Roman"/>
          <w:sz w:val="28"/>
          <w:szCs w:val="28"/>
        </w:rPr>
        <w:t xml:space="preserve">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5D5D">
        <w:rPr>
          <w:rFonts w:ascii="Times New Roman" w:hAnsi="Times New Roman" w:cs="Times New Roman"/>
          <w:sz w:val="28"/>
          <w:szCs w:val="28"/>
        </w:rPr>
        <w:t xml:space="preserve"> к указанным лицам.</w:t>
      </w:r>
    </w:p>
    <w:p w:rsidR="00AF373F" w:rsidRPr="00215D5D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5D5D">
        <w:rPr>
          <w:rFonts w:ascii="Times New Roman" w:hAnsi="Times New Roman" w:cs="Times New Roman"/>
          <w:sz w:val="28"/>
          <w:szCs w:val="28"/>
        </w:rPr>
        <w:t xml:space="preserve">.Целевые взносы юридических и физических лиц, родителей (законных представителей) воспитанников вносятся на внебюджетные лицевые счета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5D5D">
        <w:rPr>
          <w:rFonts w:ascii="Times New Roman" w:hAnsi="Times New Roman" w:cs="Times New Roman"/>
          <w:sz w:val="28"/>
          <w:szCs w:val="28"/>
        </w:rPr>
        <w:t>, открытые в территориальном органе Федерального казначейства города.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</w:t>
      </w:r>
    </w:p>
    <w:p w:rsidR="00AF373F" w:rsidRPr="00215D5D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5D5D">
        <w:rPr>
          <w:rFonts w:ascii="Times New Roman" w:hAnsi="Times New Roman" w:cs="Times New Roman"/>
          <w:sz w:val="28"/>
          <w:szCs w:val="28"/>
        </w:rPr>
        <w:t xml:space="preserve">.Распоряжение привлеченными целевыми взносами осуществляет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5D5D">
        <w:rPr>
          <w:rFonts w:ascii="Times New Roman" w:hAnsi="Times New Roman" w:cs="Times New Roman"/>
          <w:sz w:val="28"/>
          <w:szCs w:val="28"/>
        </w:rPr>
        <w:t xml:space="preserve"> строго по объявленному целевому назначению по согласованию с органами самоуправления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5D5D">
        <w:rPr>
          <w:rFonts w:ascii="Times New Roman" w:hAnsi="Times New Roman" w:cs="Times New Roman"/>
          <w:sz w:val="28"/>
          <w:szCs w:val="28"/>
        </w:rPr>
        <w:t xml:space="preserve"> и Учредителем.</w:t>
      </w:r>
    </w:p>
    <w:p w:rsidR="00AF373F" w:rsidRPr="00215D5D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5D5D">
        <w:rPr>
          <w:rFonts w:ascii="Times New Roman" w:hAnsi="Times New Roman" w:cs="Times New Roman"/>
          <w:sz w:val="28"/>
          <w:szCs w:val="28"/>
        </w:rPr>
        <w:t>.При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- уголовную ответственность.</w:t>
      </w:r>
    </w:p>
    <w:p w:rsidR="00AF373F" w:rsidRPr="00215D5D" w:rsidRDefault="00AF373F" w:rsidP="00215D5D">
      <w:pPr>
        <w:pStyle w:val="a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ab/>
      </w:r>
    </w:p>
    <w:p w:rsidR="00AF373F" w:rsidRDefault="00AF373F" w:rsidP="00215D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15D5D">
        <w:rPr>
          <w:rFonts w:ascii="Times New Roman" w:hAnsi="Times New Roman" w:cs="Times New Roman"/>
          <w:sz w:val="28"/>
          <w:szCs w:val="28"/>
        </w:rPr>
        <w:t xml:space="preserve">. Порядок привлечения </w:t>
      </w:r>
      <w:r>
        <w:rPr>
          <w:rFonts w:ascii="Times New Roman" w:hAnsi="Times New Roman" w:cs="Times New Roman"/>
          <w:sz w:val="28"/>
          <w:szCs w:val="28"/>
        </w:rPr>
        <w:t>и распоряжения Учреждением</w:t>
      </w:r>
      <w:r w:rsidRPr="00215D5D">
        <w:rPr>
          <w:rFonts w:ascii="Times New Roman" w:hAnsi="Times New Roman" w:cs="Times New Roman"/>
          <w:sz w:val="28"/>
          <w:szCs w:val="28"/>
        </w:rPr>
        <w:t xml:space="preserve"> добровольных пожертвований</w:t>
      </w:r>
    </w:p>
    <w:p w:rsidR="00AF373F" w:rsidRPr="00215D5D" w:rsidRDefault="00AF373F" w:rsidP="00215D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373F" w:rsidRPr="00215D5D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 xml:space="preserve">5.1.Добровольные пожертвования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215D5D">
        <w:rPr>
          <w:rFonts w:ascii="Times New Roman" w:hAnsi="Times New Roman" w:cs="Times New Roman"/>
          <w:sz w:val="28"/>
          <w:szCs w:val="28"/>
        </w:rPr>
        <w:t xml:space="preserve"> могут производиться юридическими и физическими лицами, в том числе родителями (законными представителями) воспитанников.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15D5D">
        <w:rPr>
          <w:rFonts w:ascii="Times New Roman" w:hAnsi="Times New Roman" w:cs="Times New Roman"/>
          <w:sz w:val="28"/>
          <w:szCs w:val="28"/>
        </w:rPr>
        <w:t xml:space="preserve"> вправе собирать пожертвования, если это право предусмотрено 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5D5D">
        <w:rPr>
          <w:rFonts w:ascii="Times New Roman" w:hAnsi="Times New Roman" w:cs="Times New Roman"/>
          <w:sz w:val="28"/>
          <w:szCs w:val="28"/>
        </w:rPr>
        <w:t>ставом.</w:t>
      </w:r>
    </w:p>
    <w:p w:rsidR="00AF373F" w:rsidRPr="00215D5D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 xml:space="preserve"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5D5D">
        <w:rPr>
          <w:rFonts w:ascii="Times New Roman" w:hAnsi="Times New Roman" w:cs="Times New Roman"/>
          <w:sz w:val="28"/>
          <w:szCs w:val="28"/>
        </w:rPr>
        <w:t xml:space="preserve">, открытые в территориальном органе Федерального казначейства города.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5D5D">
        <w:rPr>
          <w:rFonts w:ascii="Times New Roman" w:hAnsi="Times New Roman" w:cs="Times New Roman"/>
          <w:sz w:val="28"/>
          <w:szCs w:val="28"/>
        </w:rPr>
        <w:t xml:space="preserve"> или их фактическая передача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5D5D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AF373F" w:rsidRPr="00215D5D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AF373F" w:rsidRPr="00215D5D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>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AF373F" w:rsidRPr="00215D5D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5D5D">
        <w:rPr>
          <w:rFonts w:ascii="Times New Roman" w:hAnsi="Times New Roman" w:cs="Times New Roman"/>
          <w:sz w:val="28"/>
          <w:szCs w:val="28"/>
        </w:rPr>
        <w:t xml:space="preserve">, орган самоуправления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5D5D">
        <w:rPr>
          <w:rFonts w:ascii="Times New Roman" w:hAnsi="Times New Roman" w:cs="Times New Roman"/>
          <w:sz w:val="28"/>
          <w:szCs w:val="28"/>
        </w:rPr>
        <w:t xml:space="preserve">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пожертвований.</w:t>
      </w:r>
    </w:p>
    <w:p w:rsidR="00AF373F" w:rsidRPr="00215D5D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>5.3.При</w:t>
      </w:r>
      <w:r>
        <w:rPr>
          <w:rFonts w:ascii="Times New Roman" w:hAnsi="Times New Roman" w:cs="Times New Roman"/>
          <w:sz w:val="28"/>
          <w:szCs w:val="28"/>
        </w:rPr>
        <w:t>ём</w:t>
      </w:r>
      <w:r w:rsidRPr="00215D5D">
        <w:rPr>
          <w:rFonts w:ascii="Times New Roman" w:hAnsi="Times New Roman" w:cs="Times New Roman"/>
          <w:sz w:val="28"/>
          <w:szCs w:val="28"/>
        </w:rPr>
        <w:t xml:space="preserve"> добровольны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5D5D">
        <w:rPr>
          <w:rFonts w:ascii="Times New Roman" w:hAnsi="Times New Roman" w:cs="Times New Roman"/>
          <w:sz w:val="28"/>
          <w:szCs w:val="28"/>
        </w:rPr>
        <w:t xml:space="preserve"> пожертвовани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5D5D">
        <w:rPr>
          <w:rFonts w:ascii="Times New Roman" w:hAnsi="Times New Roman" w:cs="Times New Roman"/>
          <w:sz w:val="28"/>
          <w:szCs w:val="28"/>
        </w:rPr>
        <w:t xml:space="preserve"> в качестве вступительных взносов за </w:t>
      </w:r>
      <w:r>
        <w:rPr>
          <w:rFonts w:ascii="Times New Roman" w:hAnsi="Times New Roman" w:cs="Times New Roman"/>
          <w:sz w:val="28"/>
          <w:szCs w:val="28"/>
        </w:rPr>
        <w:t>зачисление</w:t>
      </w:r>
      <w:r w:rsidRPr="00215D5D">
        <w:rPr>
          <w:rFonts w:ascii="Times New Roman" w:hAnsi="Times New Roman" w:cs="Times New Roman"/>
          <w:sz w:val="28"/>
          <w:szCs w:val="28"/>
        </w:rPr>
        <w:t xml:space="preserve"> воспитанников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15D5D">
        <w:rPr>
          <w:rFonts w:ascii="Times New Roman" w:hAnsi="Times New Roman" w:cs="Times New Roman"/>
          <w:sz w:val="28"/>
          <w:szCs w:val="28"/>
        </w:rPr>
        <w:t xml:space="preserve">, сборов на нужды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5D5D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AF373F" w:rsidRPr="00215D5D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>5.4.Размер добровольного пожертвования юридическим и (или) физическим лицом, родителями (законным представителем) воспитанника определяется самостоятельно.</w:t>
      </w:r>
    </w:p>
    <w:p w:rsidR="00AF373F" w:rsidRPr="00215D5D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 xml:space="preserve">5.5.Распоряжение привлеченными добровольными пожертвованиями осуществляет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5D5D">
        <w:rPr>
          <w:rFonts w:ascii="Times New Roman" w:hAnsi="Times New Roman" w:cs="Times New Roman"/>
          <w:sz w:val="28"/>
          <w:szCs w:val="28"/>
        </w:rPr>
        <w:t xml:space="preserve"> строго по определенному жертвователем назначению. В случаях внесения пожертвования на не конкретизированные цели развития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5D5D">
        <w:rPr>
          <w:rFonts w:ascii="Times New Roman" w:hAnsi="Times New Roman" w:cs="Times New Roman"/>
          <w:sz w:val="28"/>
          <w:szCs w:val="28"/>
        </w:rPr>
        <w:t xml:space="preserve">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5D5D">
        <w:rPr>
          <w:rFonts w:ascii="Times New Roman" w:hAnsi="Times New Roman" w:cs="Times New Roman"/>
          <w:sz w:val="28"/>
          <w:szCs w:val="28"/>
        </w:rPr>
        <w:t xml:space="preserve"> и Учредителем.</w:t>
      </w:r>
    </w:p>
    <w:p w:rsidR="00AF373F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 xml:space="preserve">5.6.Руководитель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</w:t>
      </w:r>
    </w:p>
    <w:p w:rsidR="00AF373F" w:rsidRPr="00215D5D" w:rsidRDefault="00AF373F" w:rsidP="0021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D5D">
        <w:rPr>
          <w:rFonts w:ascii="Times New Roman" w:hAnsi="Times New Roman" w:cs="Times New Roman"/>
          <w:sz w:val="28"/>
          <w:szCs w:val="28"/>
        </w:rPr>
        <w:t xml:space="preserve">5.7.При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 определенному жертвователями,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15D5D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действующим законодательством.</w:t>
      </w:r>
    </w:p>
    <w:p w:rsidR="00AF373F" w:rsidRPr="00215D5D" w:rsidRDefault="00AF373F" w:rsidP="00215D5D">
      <w:pPr>
        <w:pStyle w:val="a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373F" w:rsidRPr="00E748B9" w:rsidRDefault="00AF373F" w:rsidP="00E748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48B9">
        <w:rPr>
          <w:rFonts w:ascii="Times New Roman" w:hAnsi="Times New Roman" w:cs="Times New Roman"/>
          <w:sz w:val="28"/>
          <w:szCs w:val="28"/>
        </w:rPr>
        <w:t xml:space="preserve">. Порядок сдачи в аренду муниципального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E748B9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</w:t>
      </w:r>
    </w:p>
    <w:p w:rsidR="00AF373F" w:rsidRPr="00E748B9" w:rsidRDefault="00AF373F" w:rsidP="00E748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373F" w:rsidRDefault="00AF373F" w:rsidP="00E7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8B9">
        <w:rPr>
          <w:rFonts w:ascii="Times New Roman" w:hAnsi="Times New Roman" w:cs="Times New Roman"/>
          <w:sz w:val="28"/>
          <w:szCs w:val="28"/>
        </w:rPr>
        <w:t xml:space="preserve">6.1.Порядок сдачи в аренду муниципального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E748B9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осуществляется в соответствии с действующим законодательством и договором оперативного управления имуществом между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E748B9">
        <w:rPr>
          <w:rFonts w:ascii="Times New Roman" w:hAnsi="Times New Roman" w:cs="Times New Roman"/>
          <w:sz w:val="28"/>
          <w:szCs w:val="28"/>
        </w:rPr>
        <w:t xml:space="preserve"> и Комитетом по управлению муниципальным имуществом администрации города.</w:t>
      </w:r>
    </w:p>
    <w:p w:rsidR="00AF373F" w:rsidRPr="002D5EC7" w:rsidRDefault="00AF373F" w:rsidP="00A7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A71D37">
        <w:rPr>
          <w:rFonts w:ascii="Times New Roman" w:hAnsi="Times New Roman" w:cs="Times New Roman"/>
          <w:sz w:val="28"/>
          <w:szCs w:val="28"/>
        </w:rPr>
        <w:t xml:space="preserve"> </w:t>
      </w:r>
      <w:r w:rsidRPr="002D5EC7">
        <w:rPr>
          <w:rFonts w:ascii="Times New Roman" w:hAnsi="Times New Roman" w:cs="Times New Roman"/>
          <w:sz w:val="28"/>
          <w:szCs w:val="28"/>
        </w:rPr>
        <w:t>Учреждение не вправе сдавать в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EC7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D5EC7">
        <w:rPr>
          <w:rFonts w:ascii="Times New Roman" w:hAnsi="Times New Roman" w:cs="Times New Roman"/>
          <w:sz w:val="28"/>
          <w:szCs w:val="28"/>
        </w:rPr>
        <w:t xml:space="preserve"> ему в оперативное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Pr="002D5EC7">
        <w:rPr>
          <w:rFonts w:ascii="Times New Roman" w:hAnsi="Times New Roman" w:cs="Times New Roman"/>
          <w:sz w:val="28"/>
          <w:szCs w:val="28"/>
        </w:rPr>
        <w:t>без письменного согласования Учредителя и Собственника имущества.</w:t>
      </w:r>
    </w:p>
    <w:p w:rsidR="00AF373F" w:rsidRPr="00E748B9" w:rsidRDefault="00AF373F" w:rsidP="00E74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73F" w:rsidRPr="005E4B77" w:rsidRDefault="00AF373F">
      <w:pPr>
        <w:pStyle w:val="a"/>
        <w:spacing w:after="0" w:line="100" w:lineRule="atLeast"/>
        <w:ind w:firstLine="708"/>
        <w:jc w:val="center"/>
        <w:rPr>
          <w:color w:val="auto"/>
        </w:rPr>
      </w:pPr>
      <w:r w:rsidRPr="005E4B77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 w:rsidRPr="005E4B77">
        <w:rPr>
          <w:rFonts w:ascii="Times New Roman" w:hAnsi="Times New Roman" w:cs="Times New Roman"/>
          <w:color w:val="auto"/>
          <w:sz w:val="28"/>
          <w:szCs w:val="28"/>
        </w:rPr>
        <w:t>. Этапы приема внебюджетных средств от благотворителей</w:t>
      </w:r>
    </w:p>
    <w:p w:rsidR="00AF373F" w:rsidRPr="005E4B77" w:rsidRDefault="00AF373F">
      <w:pPr>
        <w:pStyle w:val="a"/>
        <w:spacing w:after="0" w:line="100" w:lineRule="atLeast"/>
        <w:ind w:firstLine="708"/>
        <w:jc w:val="both"/>
        <w:rPr>
          <w:color w:val="auto"/>
        </w:rPr>
      </w:pPr>
    </w:p>
    <w:p w:rsidR="00AF373F" w:rsidRPr="005E4B77" w:rsidRDefault="00AF373F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 w:cs="Times New Roman"/>
          <w:color w:val="auto"/>
          <w:sz w:val="28"/>
          <w:szCs w:val="28"/>
        </w:rPr>
        <w:t>7.1. Прием внебюджетных средств производится на основании  письменного заявления благотворителей на имя заведующего Учреждения и включает следующие этапы:</w:t>
      </w:r>
    </w:p>
    <w:p w:rsidR="00AF373F" w:rsidRPr="005E4B77" w:rsidRDefault="00AF373F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 w:cs="Times New Roman"/>
          <w:color w:val="auto"/>
          <w:sz w:val="28"/>
          <w:szCs w:val="28"/>
        </w:rPr>
        <w:t>заключение договора пожертвования;</w:t>
      </w:r>
    </w:p>
    <w:p w:rsidR="00AF373F" w:rsidRPr="005E4B77" w:rsidRDefault="00AF373F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 w:cs="Times New Roman"/>
          <w:color w:val="auto"/>
          <w:sz w:val="28"/>
          <w:szCs w:val="28"/>
        </w:rPr>
        <w:t>постановка на бухгалтерский учет имущества, полученного от благотворителей в виде материальных ценностей.</w:t>
      </w:r>
    </w:p>
    <w:p w:rsidR="00AF373F" w:rsidRPr="005E4B77" w:rsidRDefault="00AF373F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 w:cs="Times New Roman"/>
          <w:color w:val="auto"/>
          <w:sz w:val="28"/>
          <w:szCs w:val="28"/>
        </w:rPr>
        <w:t>7.2. В договоре пожертвования, заключаемого в установленном порядке, должны быть отражены:</w:t>
      </w:r>
    </w:p>
    <w:p w:rsidR="00AF373F" w:rsidRPr="005E4B77" w:rsidRDefault="00AF373F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 w:cs="Times New Roman"/>
          <w:color w:val="auto"/>
          <w:sz w:val="28"/>
          <w:szCs w:val="28"/>
        </w:rPr>
        <w:t>сумма взноса или перечень (наименование) имущества;</w:t>
      </w:r>
    </w:p>
    <w:p w:rsidR="00AF373F" w:rsidRPr="005E4B77" w:rsidRDefault="00AF373F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 w:cs="Times New Roman"/>
          <w:color w:val="auto"/>
          <w:sz w:val="28"/>
          <w:szCs w:val="28"/>
        </w:rPr>
        <w:t>конкретная цель использования средств;</w:t>
      </w:r>
    </w:p>
    <w:p w:rsidR="00AF373F" w:rsidRPr="005E4B77" w:rsidRDefault="00AF373F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 w:cs="Times New Roman"/>
          <w:color w:val="auto"/>
          <w:sz w:val="28"/>
          <w:szCs w:val="28"/>
        </w:rPr>
        <w:t>реквизиты благотворителя (жертвователя);</w:t>
      </w:r>
    </w:p>
    <w:p w:rsidR="00AF373F" w:rsidRPr="005E4B77" w:rsidRDefault="00AF373F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 w:cs="Times New Roman"/>
          <w:color w:val="auto"/>
          <w:sz w:val="28"/>
          <w:szCs w:val="28"/>
        </w:rPr>
        <w:t>дата внесения средств.</w:t>
      </w:r>
    </w:p>
    <w:p w:rsidR="00AF373F" w:rsidRPr="005E4B77" w:rsidRDefault="00AF373F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 w:cs="Times New Roman"/>
          <w:color w:val="auto"/>
          <w:sz w:val="28"/>
          <w:szCs w:val="28"/>
        </w:rPr>
        <w:t>Оплата за предоставление платных образовательных услуг, целевых  взносов и добровольных пожертвований производится посредством безналичных расчетов через лицевой счет Учреждения.</w:t>
      </w:r>
    </w:p>
    <w:p w:rsidR="00AF373F" w:rsidRPr="005E4B77" w:rsidRDefault="00AF373F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 w:cs="Times New Roman"/>
          <w:color w:val="auto"/>
          <w:sz w:val="28"/>
          <w:szCs w:val="28"/>
        </w:rPr>
        <w:t>7.3. Постановка на отдельный баланс имущества, полученного от благотворителей и (или) приобретённого за счёт внесенных ими средств оформляется в обязательном порядке актом приёма-передачи.</w:t>
      </w:r>
    </w:p>
    <w:p w:rsidR="00AF373F" w:rsidRPr="005E4B77" w:rsidRDefault="00AF373F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 w:cs="Times New Roman"/>
          <w:color w:val="auto"/>
          <w:sz w:val="28"/>
          <w:szCs w:val="28"/>
        </w:rPr>
        <w:t>7.4.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AF373F" w:rsidRPr="005E4B77" w:rsidRDefault="00AF373F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 w:cs="Times New Roman"/>
          <w:color w:val="auto"/>
          <w:sz w:val="28"/>
          <w:szCs w:val="28"/>
        </w:rPr>
        <w:t>7.5. Учреждение при принятии целевых взносов и добровольных пожертвований, для использования которых благотворителями определено назначение, должно вести обособленный учет всех операций по использованию пожертвованного имущества. Перевод счетов с бюджетных средств на внебюджетные счета и обратно не разрешается.</w:t>
      </w:r>
    </w:p>
    <w:p w:rsidR="00AF373F" w:rsidRPr="005E4B77" w:rsidRDefault="00AF373F" w:rsidP="00003911">
      <w:pPr>
        <w:pStyle w:val="a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B77">
        <w:rPr>
          <w:rFonts w:ascii="Times New Roman" w:hAnsi="Times New Roman" w:cs="Times New Roman"/>
          <w:color w:val="auto"/>
          <w:sz w:val="28"/>
          <w:szCs w:val="28"/>
        </w:rPr>
        <w:t>7.6. Учет имущества (в т.ч. денежных средств), полученного в качестве пожертвований производится отдельно.</w:t>
      </w:r>
    </w:p>
    <w:p w:rsidR="00AF373F" w:rsidRPr="005E4B77" w:rsidRDefault="00AF373F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 w:cs="Times New Roman"/>
          <w:color w:val="auto"/>
          <w:sz w:val="28"/>
          <w:szCs w:val="28"/>
        </w:rPr>
        <w:t>7.7. Учреждение обеспечивает размещение полной и объективной информации о порядке предоставления платных образовательных услуг, порядке формирования и расходования внебюджетных средств в Учреждении в доступном для обозрения родителей (законных представителей) месте, а так же на официальном сайте Учреждения в информационно-телекоммуникационной сети «Интернет».</w:t>
      </w:r>
    </w:p>
    <w:p w:rsidR="00AF373F" w:rsidRPr="005E4B77" w:rsidRDefault="00AF373F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 w:cs="Times New Roman"/>
          <w:color w:val="auto"/>
          <w:sz w:val="28"/>
          <w:szCs w:val="28"/>
        </w:rPr>
        <w:t>7.8. Учреждение обеспечивает ежегодный публичный отчет о привлечении и расходовании дополнительных финансовых средств.</w:t>
      </w:r>
    </w:p>
    <w:p w:rsidR="00AF373F" w:rsidRDefault="00AF373F">
      <w:pPr>
        <w:pStyle w:val="a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73F" w:rsidRPr="00A17F93" w:rsidRDefault="00AF373F" w:rsidP="00A17F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D4629">
        <w:rPr>
          <w:rFonts w:ascii="Times New Roman" w:hAnsi="Times New Roman" w:cs="Times New Roman"/>
          <w:sz w:val="28"/>
          <w:szCs w:val="28"/>
        </w:rPr>
        <w:t xml:space="preserve">. </w:t>
      </w:r>
      <w:r w:rsidRPr="00A17F93">
        <w:rPr>
          <w:rFonts w:ascii="Times New Roman" w:hAnsi="Times New Roman" w:cs="Times New Roman"/>
          <w:sz w:val="28"/>
          <w:szCs w:val="28"/>
        </w:rPr>
        <w:t>Контроль за соблюдением законности привлечения дополнительных финансовых средств</w:t>
      </w:r>
    </w:p>
    <w:p w:rsidR="00AF373F" w:rsidRPr="00A17F93" w:rsidRDefault="00AF373F" w:rsidP="00A17F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373F" w:rsidRPr="00A17F93" w:rsidRDefault="00AF373F" w:rsidP="00A17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7F93">
        <w:rPr>
          <w:rFonts w:ascii="Times New Roman" w:hAnsi="Times New Roman" w:cs="Times New Roman"/>
          <w:sz w:val="28"/>
          <w:szCs w:val="28"/>
        </w:rPr>
        <w:t xml:space="preserve">.1. Контроль за соблюдением законности привлечения дополнительных финансовых средств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A17F93">
        <w:rPr>
          <w:rFonts w:ascii="Times New Roman" w:hAnsi="Times New Roman" w:cs="Times New Roman"/>
          <w:sz w:val="28"/>
          <w:szCs w:val="28"/>
        </w:rPr>
        <w:t xml:space="preserve"> осуществляется Учредителем, органами наделенными полномочиями по обеспечению финансового контроля в соответствии с настоящими методическими рекомендациями.</w:t>
      </w:r>
    </w:p>
    <w:p w:rsidR="00AF373F" w:rsidRPr="00A17F93" w:rsidRDefault="00AF373F" w:rsidP="00A17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7F93">
        <w:rPr>
          <w:rFonts w:ascii="Times New Roman" w:hAnsi="Times New Roman" w:cs="Times New Roman"/>
          <w:sz w:val="28"/>
          <w:szCs w:val="28"/>
        </w:rPr>
        <w:t>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AF373F" w:rsidRPr="00A17F93" w:rsidRDefault="00AF373F" w:rsidP="00A17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7F93">
        <w:rPr>
          <w:rFonts w:ascii="Times New Roman" w:hAnsi="Times New Roman" w:cs="Times New Roman"/>
          <w:sz w:val="28"/>
          <w:szCs w:val="28"/>
        </w:rPr>
        <w:t xml:space="preserve">.3. Запрещается вовлекать воспитанников в финансовые отношения между их родителями (законными представителями) и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A17F93">
        <w:rPr>
          <w:rFonts w:ascii="Times New Roman" w:hAnsi="Times New Roman" w:cs="Times New Roman"/>
          <w:sz w:val="28"/>
          <w:szCs w:val="28"/>
        </w:rPr>
        <w:t>.</w:t>
      </w:r>
    </w:p>
    <w:p w:rsidR="00AF373F" w:rsidRPr="00A17F93" w:rsidRDefault="00AF373F" w:rsidP="00A17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73F" w:rsidRPr="00A17F93" w:rsidRDefault="00AF373F" w:rsidP="00A17F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17F9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F373F" w:rsidRPr="00A17F93" w:rsidRDefault="00AF373F" w:rsidP="00A17F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373F" w:rsidRPr="00A17F93" w:rsidRDefault="00AF373F" w:rsidP="006D4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7F93">
        <w:rPr>
          <w:rFonts w:ascii="Times New Roman" w:hAnsi="Times New Roman" w:cs="Times New Roman"/>
          <w:sz w:val="28"/>
          <w:szCs w:val="28"/>
        </w:rPr>
        <w:t xml:space="preserve">.1.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17F93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соблюдение порядка </w:t>
      </w:r>
      <w:r>
        <w:rPr>
          <w:rFonts w:ascii="Times New Roman" w:hAnsi="Times New Roman" w:cs="Times New Roman"/>
          <w:sz w:val="28"/>
          <w:szCs w:val="28"/>
        </w:rPr>
        <w:t>формирования и расходования</w:t>
      </w:r>
      <w:r w:rsidRPr="00A17F93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>
        <w:rPr>
          <w:rFonts w:ascii="Times New Roman" w:hAnsi="Times New Roman" w:cs="Times New Roman"/>
          <w:sz w:val="28"/>
          <w:szCs w:val="28"/>
        </w:rPr>
        <w:t>внебюджетных</w:t>
      </w:r>
      <w:r w:rsidRPr="00A17F93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AF373F" w:rsidRPr="00A17F93" w:rsidRDefault="00AF373F" w:rsidP="006D4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7F93">
        <w:rPr>
          <w:rFonts w:ascii="Times New Roman" w:hAnsi="Times New Roman" w:cs="Times New Roman"/>
          <w:sz w:val="28"/>
          <w:szCs w:val="28"/>
        </w:rPr>
        <w:t xml:space="preserve">.2. Средства, полученные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A17F93">
        <w:rPr>
          <w:rFonts w:ascii="Times New Roman" w:hAnsi="Times New Roman" w:cs="Times New Roman"/>
          <w:sz w:val="28"/>
          <w:szCs w:val="28"/>
        </w:rPr>
        <w:t xml:space="preserve">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AF373F" w:rsidRDefault="00AF373F" w:rsidP="006D4629">
      <w:pPr>
        <w:pStyle w:val="a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9.3. В настоящее Положение по мере необходимости, выхода указаний, рекомендаций вышестоящих органов могут вноситься изменения и дополнения, утверждаемые Учреждением.</w:t>
      </w:r>
    </w:p>
    <w:p w:rsidR="00AF373F" w:rsidRDefault="00AF373F" w:rsidP="006D4629">
      <w:pPr>
        <w:pStyle w:val="a"/>
        <w:spacing w:after="0" w:line="240" w:lineRule="auto"/>
        <w:ind w:firstLine="567"/>
        <w:jc w:val="both"/>
      </w:pPr>
    </w:p>
    <w:p w:rsidR="00AF373F" w:rsidRDefault="00AF373F" w:rsidP="006D4629">
      <w:pPr>
        <w:pStyle w:val="a"/>
        <w:spacing w:after="0" w:line="240" w:lineRule="auto"/>
        <w:ind w:firstLine="567"/>
        <w:jc w:val="both"/>
      </w:pPr>
    </w:p>
    <w:p w:rsidR="00AF373F" w:rsidRDefault="00AF373F" w:rsidP="006D4629">
      <w:pPr>
        <w:tabs>
          <w:tab w:val="left" w:pos="3435"/>
        </w:tabs>
        <w:spacing w:after="0" w:line="240" w:lineRule="auto"/>
        <w:ind w:firstLine="567"/>
        <w:rPr>
          <w:lang w:eastAsia="zh-CN"/>
        </w:rPr>
      </w:pPr>
      <w:r>
        <w:rPr>
          <w:lang w:eastAsia="zh-CN"/>
        </w:rPr>
        <w:tab/>
      </w:r>
    </w:p>
    <w:p w:rsidR="00AF373F" w:rsidRDefault="00AF373F" w:rsidP="006D4629">
      <w:pPr>
        <w:tabs>
          <w:tab w:val="left" w:pos="3435"/>
        </w:tabs>
        <w:spacing w:after="0" w:line="240" w:lineRule="auto"/>
        <w:ind w:firstLine="567"/>
        <w:rPr>
          <w:lang w:eastAsia="zh-CN"/>
        </w:rPr>
      </w:pPr>
    </w:p>
    <w:p w:rsidR="00AF373F" w:rsidRDefault="00AF373F" w:rsidP="00E748B9">
      <w:pPr>
        <w:tabs>
          <w:tab w:val="left" w:pos="3435"/>
        </w:tabs>
        <w:rPr>
          <w:lang w:eastAsia="zh-CN"/>
        </w:rPr>
      </w:pPr>
    </w:p>
    <w:sectPr w:rsidR="00AF373F" w:rsidSect="00CC37E4">
      <w:footerReference w:type="default" r:id="rId6"/>
      <w:pgSz w:w="11906" w:h="16838"/>
      <w:pgMar w:top="1134" w:right="850" w:bottom="1134" w:left="1701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3F" w:rsidRDefault="00AF373F">
      <w:r>
        <w:separator/>
      </w:r>
    </w:p>
  </w:endnote>
  <w:endnote w:type="continuationSeparator" w:id="0">
    <w:p w:rsidR="00AF373F" w:rsidRDefault="00AF3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3F" w:rsidRDefault="00AF373F" w:rsidP="0023408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AF373F" w:rsidRDefault="00AF3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3F" w:rsidRDefault="00AF373F">
      <w:r>
        <w:separator/>
      </w:r>
    </w:p>
  </w:footnote>
  <w:footnote w:type="continuationSeparator" w:id="0">
    <w:p w:rsidR="00AF373F" w:rsidRDefault="00AF3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A46"/>
    <w:rsid w:val="00003911"/>
    <w:rsid w:val="000500A9"/>
    <w:rsid w:val="000A76FB"/>
    <w:rsid w:val="001756D8"/>
    <w:rsid w:val="00196BFE"/>
    <w:rsid w:val="001D584D"/>
    <w:rsid w:val="00215D5D"/>
    <w:rsid w:val="00234087"/>
    <w:rsid w:val="002D5EC7"/>
    <w:rsid w:val="0037075B"/>
    <w:rsid w:val="00376A29"/>
    <w:rsid w:val="00392161"/>
    <w:rsid w:val="003A3F3D"/>
    <w:rsid w:val="003A7725"/>
    <w:rsid w:val="003D095B"/>
    <w:rsid w:val="003D3B2F"/>
    <w:rsid w:val="003E3A5F"/>
    <w:rsid w:val="00485C4E"/>
    <w:rsid w:val="0052445D"/>
    <w:rsid w:val="005E4B77"/>
    <w:rsid w:val="00672332"/>
    <w:rsid w:val="006D4629"/>
    <w:rsid w:val="007165B0"/>
    <w:rsid w:val="00726B9E"/>
    <w:rsid w:val="00815DA8"/>
    <w:rsid w:val="008577B4"/>
    <w:rsid w:val="00863D12"/>
    <w:rsid w:val="008C46FB"/>
    <w:rsid w:val="009F6B76"/>
    <w:rsid w:val="00A120C1"/>
    <w:rsid w:val="00A17F93"/>
    <w:rsid w:val="00A30CAC"/>
    <w:rsid w:val="00A71D37"/>
    <w:rsid w:val="00AA5024"/>
    <w:rsid w:val="00AF1A38"/>
    <w:rsid w:val="00AF373F"/>
    <w:rsid w:val="00B92A2A"/>
    <w:rsid w:val="00BD1AC7"/>
    <w:rsid w:val="00C35355"/>
    <w:rsid w:val="00CB0E42"/>
    <w:rsid w:val="00CC0EEF"/>
    <w:rsid w:val="00CC37E4"/>
    <w:rsid w:val="00CD4A46"/>
    <w:rsid w:val="00D3625C"/>
    <w:rsid w:val="00D7015F"/>
    <w:rsid w:val="00D83952"/>
    <w:rsid w:val="00DA7E70"/>
    <w:rsid w:val="00DE0970"/>
    <w:rsid w:val="00E20B1C"/>
    <w:rsid w:val="00E748B9"/>
    <w:rsid w:val="00ED3D9D"/>
    <w:rsid w:val="00F9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CD4A46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sz w:val="24"/>
      <w:szCs w:val="24"/>
      <w:lang w:eastAsia="zh-CN"/>
    </w:rPr>
  </w:style>
  <w:style w:type="paragraph" w:customStyle="1" w:styleId="a0">
    <w:name w:val="Заголовок"/>
    <w:basedOn w:val="a"/>
    <w:next w:val="BodyText"/>
    <w:uiPriority w:val="99"/>
    <w:rsid w:val="00CD4A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CD4A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3D12"/>
  </w:style>
  <w:style w:type="paragraph" w:styleId="List">
    <w:name w:val="List"/>
    <w:basedOn w:val="BodyText"/>
    <w:uiPriority w:val="99"/>
    <w:rsid w:val="00CD4A46"/>
  </w:style>
  <w:style w:type="paragraph" w:styleId="Title">
    <w:name w:val="Title"/>
    <w:basedOn w:val="a"/>
    <w:link w:val="TitleChar"/>
    <w:uiPriority w:val="99"/>
    <w:qFormat/>
    <w:rsid w:val="00CD4A46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863D12"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DA7E70"/>
    <w:pPr>
      <w:ind w:left="220" w:hanging="220"/>
    </w:pPr>
  </w:style>
  <w:style w:type="paragraph" w:styleId="IndexHeading">
    <w:name w:val="index heading"/>
    <w:basedOn w:val="a"/>
    <w:uiPriority w:val="99"/>
    <w:semiHidden/>
    <w:rsid w:val="00CD4A46"/>
    <w:pPr>
      <w:suppressLineNumbers/>
    </w:pPr>
  </w:style>
  <w:style w:type="paragraph" w:styleId="Footer">
    <w:name w:val="footer"/>
    <w:basedOn w:val="Normal"/>
    <w:link w:val="FooterChar"/>
    <w:uiPriority w:val="99"/>
    <w:rsid w:val="00CC37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0E42"/>
  </w:style>
  <w:style w:type="character" w:styleId="PageNumber">
    <w:name w:val="page number"/>
    <w:basedOn w:val="DefaultParagraphFont"/>
    <w:uiPriority w:val="99"/>
    <w:rsid w:val="00CC3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</TotalTime>
  <Pages>7</Pages>
  <Words>2240</Words>
  <Characters>12768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2016-02-16T13:47:00Z</cp:lastPrinted>
  <dcterms:created xsi:type="dcterms:W3CDTF">2015-08-25T04:28:00Z</dcterms:created>
  <dcterms:modified xsi:type="dcterms:W3CDTF">2019-04-11T11:28:00Z</dcterms:modified>
</cp:coreProperties>
</file>