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9A7" w:rsidRPr="0046796D" w:rsidRDefault="003D59A7" w:rsidP="003D59A7">
      <w:pPr>
        <w:jc w:val="center"/>
        <w:rPr>
          <w:rFonts w:ascii="Times New Roman" w:hAnsi="Times New Roman" w:cs="Times New Roman"/>
          <w:b/>
          <w:sz w:val="32"/>
          <w:szCs w:val="32"/>
        </w:rPr>
      </w:pPr>
      <w:r w:rsidRPr="0046796D">
        <w:rPr>
          <w:rFonts w:ascii="Times New Roman" w:hAnsi="Times New Roman" w:cs="Times New Roman"/>
          <w:b/>
          <w:sz w:val="32"/>
          <w:szCs w:val="32"/>
        </w:rPr>
        <w:t>Адаптация детей с нарушением зрения.</w:t>
      </w:r>
    </w:p>
    <w:p w:rsidR="003D59A7" w:rsidRPr="0046796D" w:rsidRDefault="003D59A7" w:rsidP="003D59A7">
      <w:pPr>
        <w:ind w:left="-567"/>
        <w:jc w:val="both"/>
        <w:rPr>
          <w:rFonts w:ascii="Times New Roman" w:hAnsi="Times New Roman" w:cs="Times New Roman"/>
          <w:sz w:val="28"/>
          <w:szCs w:val="28"/>
        </w:rPr>
      </w:pPr>
      <w:r w:rsidRPr="0046796D">
        <w:rPr>
          <w:rFonts w:ascii="Times New Roman" w:hAnsi="Times New Roman" w:cs="Times New Roman"/>
          <w:sz w:val="28"/>
          <w:szCs w:val="28"/>
        </w:rPr>
        <w:t>Здоровые глазки вашего ребенка играют важную роль в процессе его обучения. Затронем такую тему как адаптация детей с нарушением зрения. Ведь глазные заболевания сегодня – это фактически норма для каждого третьего школьника. И нужно сказать, что родителям придется сильно постараться, чтобы улучшить печальную статистику.</w:t>
      </w:r>
    </w:p>
    <w:p w:rsidR="003D59A7" w:rsidRPr="0046796D" w:rsidRDefault="003D59A7" w:rsidP="003D59A7">
      <w:pPr>
        <w:ind w:left="-567"/>
        <w:jc w:val="both"/>
        <w:rPr>
          <w:rFonts w:ascii="Times New Roman" w:hAnsi="Times New Roman" w:cs="Times New Roman"/>
          <w:sz w:val="28"/>
          <w:szCs w:val="28"/>
        </w:rPr>
      </w:pPr>
      <w:r w:rsidRPr="0046796D">
        <w:rPr>
          <w:rFonts w:ascii="Times New Roman" w:hAnsi="Times New Roman" w:cs="Times New Roman"/>
          <w:sz w:val="28"/>
          <w:szCs w:val="28"/>
        </w:rPr>
        <w:t>В большинстве случаев нарушение зрения у детей начинается с невнимательности родителей. То ребенок смотрит телевизор слишком близко, то читает при недостаточном освещении, да еще и лежа. Мелочи накапливаются и перенапряжение рано или поздно «выстреливает». К тому же дети переносят стрессы намного болезненней, нежели взрослые. Поэтому когда зрение начинает падать, ситуация усугубляется вдвойне.</w:t>
      </w:r>
    </w:p>
    <w:p w:rsidR="003D59A7" w:rsidRPr="0046796D" w:rsidRDefault="003D59A7" w:rsidP="003D59A7">
      <w:pPr>
        <w:jc w:val="center"/>
        <w:rPr>
          <w:rFonts w:ascii="Times New Roman" w:hAnsi="Times New Roman" w:cs="Times New Roman"/>
          <w:b/>
          <w:sz w:val="32"/>
          <w:szCs w:val="32"/>
        </w:rPr>
      </w:pPr>
      <w:r w:rsidRPr="0046796D">
        <w:rPr>
          <w:rFonts w:ascii="Times New Roman" w:hAnsi="Times New Roman" w:cs="Times New Roman"/>
          <w:b/>
          <w:sz w:val="32"/>
          <w:szCs w:val="32"/>
        </w:rPr>
        <w:t>Советы родителям.</w:t>
      </w:r>
    </w:p>
    <w:p w:rsidR="003D59A7" w:rsidRDefault="003D59A7" w:rsidP="003D59A7">
      <w:pPr>
        <w:ind w:left="-567"/>
        <w:jc w:val="both"/>
        <w:rPr>
          <w:rFonts w:ascii="Times New Roman" w:hAnsi="Times New Roman" w:cs="Times New Roman"/>
          <w:sz w:val="28"/>
          <w:szCs w:val="28"/>
        </w:rPr>
      </w:pPr>
      <w:r w:rsidRPr="0046796D">
        <w:rPr>
          <w:rFonts w:ascii="Times New Roman" w:hAnsi="Times New Roman" w:cs="Times New Roman"/>
          <w:sz w:val="28"/>
          <w:szCs w:val="28"/>
        </w:rPr>
        <w:t>Нужно четко понимать, что адаптация детей с нарушением зрения происходит несколько по-другому. С раннего детства важно уделить внимание развитию воображения детей. Также важную роль играет мышление. Запущенные глазки могут стать настоящей проблемой. Поэтому стоит постоянно следить за ребенком. Нельзя допустить такой ситуации, при которой родители не заметили, как внимание ребенка притупилось.</w:t>
      </w:r>
    </w:p>
    <w:p w:rsidR="003D59A7" w:rsidRPr="0046796D" w:rsidRDefault="003D59A7" w:rsidP="003D59A7">
      <w:pPr>
        <w:ind w:left="-567"/>
        <w:jc w:val="both"/>
        <w:rPr>
          <w:rFonts w:ascii="Times New Roman" w:hAnsi="Times New Roman" w:cs="Times New Roman"/>
          <w:sz w:val="28"/>
          <w:szCs w:val="28"/>
        </w:rPr>
      </w:pPr>
      <w:r w:rsidRPr="0046796D">
        <w:rPr>
          <w:rFonts w:ascii="Times New Roman" w:hAnsi="Times New Roman" w:cs="Times New Roman"/>
          <w:sz w:val="28"/>
          <w:szCs w:val="28"/>
        </w:rPr>
        <w:t xml:space="preserve">Регулярные визиты к офтальмологу должно войти в привычку. В особенности для детей, у которых уже есть нарушение зрения. Нужно постоянно отслеживать динамику, причем </w:t>
      </w:r>
      <w:proofErr w:type="gramStart"/>
      <w:r w:rsidRPr="0046796D">
        <w:rPr>
          <w:rFonts w:ascii="Times New Roman" w:hAnsi="Times New Roman" w:cs="Times New Roman"/>
          <w:sz w:val="28"/>
          <w:szCs w:val="28"/>
        </w:rPr>
        <w:t>не</w:t>
      </w:r>
      <w:proofErr w:type="gramEnd"/>
      <w:r w:rsidRPr="0046796D">
        <w:rPr>
          <w:rFonts w:ascii="Times New Roman" w:hAnsi="Times New Roman" w:cs="Times New Roman"/>
          <w:sz w:val="28"/>
          <w:szCs w:val="28"/>
        </w:rPr>
        <w:t xml:space="preserve"> только родителям, но и врачам. Помните о том, что у вас есть возможность повысить остроту зрение, важно как вы к этому подойдете. При невнимательности родителей у детей могут появиться следующие заболевания:</w:t>
      </w:r>
    </w:p>
    <w:p w:rsidR="003D59A7" w:rsidRPr="0046796D" w:rsidRDefault="003D59A7" w:rsidP="003D59A7">
      <w:pPr>
        <w:pStyle w:val="a3"/>
        <w:numPr>
          <w:ilvl w:val="0"/>
          <w:numId w:val="1"/>
        </w:numPr>
        <w:jc w:val="both"/>
        <w:rPr>
          <w:rFonts w:ascii="Times New Roman" w:hAnsi="Times New Roman" w:cs="Times New Roman"/>
          <w:b/>
          <w:sz w:val="28"/>
          <w:szCs w:val="28"/>
        </w:rPr>
      </w:pPr>
      <w:r w:rsidRPr="0046796D">
        <w:rPr>
          <w:rFonts w:ascii="Times New Roman" w:hAnsi="Times New Roman" w:cs="Times New Roman"/>
          <w:b/>
          <w:sz w:val="28"/>
          <w:szCs w:val="28"/>
        </w:rPr>
        <w:t>Косоглазие,</w:t>
      </w:r>
    </w:p>
    <w:p w:rsidR="003D59A7" w:rsidRPr="0046796D" w:rsidRDefault="003D59A7" w:rsidP="003D59A7">
      <w:pPr>
        <w:pStyle w:val="a3"/>
        <w:numPr>
          <w:ilvl w:val="0"/>
          <w:numId w:val="1"/>
        </w:numPr>
        <w:jc w:val="both"/>
        <w:rPr>
          <w:rFonts w:ascii="Times New Roman" w:hAnsi="Times New Roman" w:cs="Times New Roman"/>
          <w:b/>
          <w:sz w:val="28"/>
          <w:szCs w:val="28"/>
        </w:rPr>
      </w:pPr>
      <w:r w:rsidRPr="0046796D">
        <w:rPr>
          <w:rFonts w:ascii="Times New Roman" w:hAnsi="Times New Roman" w:cs="Times New Roman"/>
          <w:b/>
          <w:sz w:val="28"/>
          <w:szCs w:val="28"/>
        </w:rPr>
        <w:t>Дальтонизм,</w:t>
      </w:r>
    </w:p>
    <w:p w:rsidR="003D59A7" w:rsidRPr="0046796D" w:rsidRDefault="003D59A7" w:rsidP="003D59A7">
      <w:pPr>
        <w:pStyle w:val="a3"/>
        <w:numPr>
          <w:ilvl w:val="0"/>
          <w:numId w:val="1"/>
        </w:numPr>
        <w:jc w:val="both"/>
        <w:rPr>
          <w:rFonts w:ascii="Times New Roman" w:hAnsi="Times New Roman" w:cs="Times New Roman"/>
          <w:b/>
          <w:sz w:val="28"/>
          <w:szCs w:val="28"/>
        </w:rPr>
      </w:pPr>
      <w:r w:rsidRPr="0046796D">
        <w:rPr>
          <w:rFonts w:ascii="Times New Roman" w:hAnsi="Times New Roman" w:cs="Times New Roman"/>
          <w:b/>
          <w:sz w:val="28"/>
          <w:szCs w:val="28"/>
        </w:rPr>
        <w:t xml:space="preserve">Близорукость, дальнозоркость, </w:t>
      </w:r>
      <w:proofErr w:type="spellStart"/>
      <w:r w:rsidRPr="0046796D">
        <w:rPr>
          <w:rFonts w:ascii="Times New Roman" w:hAnsi="Times New Roman" w:cs="Times New Roman"/>
          <w:b/>
          <w:sz w:val="28"/>
          <w:szCs w:val="28"/>
        </w:rPr>
        <w:t>дефокусировка</w:t>
      </w:r>
      <w:proofErr w:type="spellEnd"/>
    </w:p>
    <w:p w:rsidR="003D59A7" w:rsidRPr="0046796D" w:rsidRDefault="003D59A7" w:rsidP="003D59A7">
      <w:pPr>
        <w:pStyle w:val="a3"/>
        <w:numPr>
          <w:ilvl w:val="0"/>
          <w:numId w:val="1"/>
        </w:numPr>
        <w:jc w:val="both"/>
        <w:rPr>
          <w:rFonts w:ascii="Times New Roman" w:hAnsi="Times New Roman" w:cs="Times New Roman"/>
          <w:b/>
          <w:sz w:val="28"/>
          <w:szCs w:val="28"/>
        </w:rPr>
      </w:pPr>
      <w:r w:rsidRPr="0046796D">
        <w:rPr>
          <w:rFonts w:ascii="Times New Roman" w:hAnsi="Times New Roman" w:cs="Times New Roman"/>
          <w:b/>
          <w:sz w:val="28"/>
          <w:szCs w:val="28"/>
        </w:rPr>
        <w:t>Различные поражения сетчатки глаза</w:t>
      </w:r>
    </w:p>
    <w:p w:rsidR="003D59A7" w:rsidRPr="0046796D" w:rsidRDefault="003D59A7" w:rsidP="003D59A7">
      <w:pPr>
        <w:ind w:left="-567"/>
        <w:jc w:val="both"/>
        <w:rPr>
          <w:rFonts w:ascii="Times New Roman" w:hAnsi="Times New Roman" w:cs="Times New Roman"/>
          <w:sz w:val="28"/>
          <w:szCs w:val="28"/>
        </w:rPr>
      </w:pPr>
      <w:r w:rsidRPr="0046796D">
        <w:rPr>
          <w:rFonts w:ascii="Times New Roman" w:hAnsi="Times New Roman" w:cs="Times New Roman"/>
          <w:sz w:val="28"/>
          <w:szCs w:val="28"/>
        </w:rPr>
        <w:t>И так далее.</w:t>
      </w:r>
    </w:p>
    <w:p w:rsidR="003D59A7" w:rsidRPr="0046796D" w:rsidRDefault="003D59A7" w:rsidP="003D59A7">
      <w:pPr>
        <w:ind w:left="-567"/>
        <w:jc w:val="both"/>
        <w:rPr>
          <w:rFonts w:ascii="Times New Roman" w:hAnsi="Times New Roman" w:cs="Times New Roman"/>
          <w:sz w:val="28"/>
          <w:szCs w:val="28"/>
        </w:rPr>
      </w:pPr>
      <w:r w:rsidRPr="0046796D">
        <w:rPr>
          <w:rFonts w:ascii="Times New Roman" w:hAnsi="Times New Roman" w:cs="Times New Roman"/>
          <w:sz w:val="28"/>
          <w:szCs w:val="28"/>
        </w:rPr>
        <w:t xml:space="preserve">Страшный перечень, не так ли? Заболевания глаз можно перечислять до утра. Вывод из этого следующий: адаптация детей с нарушением зрения на 90% зависит от родителей. Не забывайте о каждодневной профилактике, которая позволит избежать появления большинства болячек. Приучите ребенка выработать полезные привычки, которые помогут сохранить и даже восстановить </w:t>
      </w:r>
      <w:r w:rsidRPr="0046796D">
        <w:rPr>
          <w:rFonts w:ascii="Times New Roman" w:hAnsi="Times New Roman" w:cs="Times New Roman"/>
          <w:sz w:val="28"/>
          <w:szCs w:val="28"/>
        </w:rPr>
        <w:lastRenderedPageBreak/>
        <w:t xml:space="preserve">зрение. Следите за питанием детей и соблюдением режима. Периодически записывайтесь на приемы к врачу. Каждый родитель должен понимать, что нет универсальной формулы, и адаптация детей </w:t>
      </w:r>
      <w:proofErr w:type="gramStart"/>
      <w:r w:rsidRPr="0046796D">
        <w:rPr>
          <w:rFonts w:ascii="Times New Roman" w:hAnsi="Times New Roman" w:cs="Times New Roman"/>
          <w:sz w:val="28"/>
          <w:szCs w:val="28"/>
        </w:rPr>
        <w:t>с</w:t>
      </w:r>
      <w:proofErr w:type="gramEnd"/>
      <w:r w:rsidRPr="0046796D">
        <w:rPr>
          <w:rFonts w:ascii="Times New Roman" w:hAnsi="Times New Roman" w:cs="Times New Roman"/>
          <w:sz w:val="28"/>
          <w:szCs w:val="28"/>
        </w:rPr>
        <w:t xml:space="preserve"> проходит индивидуально.</w:t>
      </w:r>
    </w:p>
    <w:p w:rsidR="003D59A7" w:rsidRPr="0046796D" w:rsidRDefault="003D59A7" w:rsidP="003D59A7">
      <w:pPr>
        <w:ind w:left="-567"/>
        <w:jc w:val="both"/>
        <w:rPr>
          <w:rFonts w:ascii="Times New Roman" w:hAnsi="Times New Roman" w:cs="Times New Roman"/>
          <w:sz w:val="28"/>
          <w:szCs w:val="28"/>
        </w:rPr>
      </w:pPr>
    </w:p>
    <w:p w:rsidR="003D59A7" w:rsidRPr="0046796D" w:rsidRDefault="003D59A7" w:rsidP="003D59A7">
      <w:pPr>
        <w:ind w:left="-567"/>
        <w:jc w:val="both"/>
        <w:rPr>
          <w:rFonts w:ascii="Times New Roman" w:hAnsi="Times New Roman" w:cs="Times New Roman"/>
          <w:i/>
          <w:sz w:val="28"/>
          <w:szCs w:val="28"/>
        </w:rPr>
      </w:pPr>
    </w:p>
    <w:p w:rsidR="003D59A7" w:rsidRPr="0046796D" w:rsidRDefault="003D59A7" w:rsidP="003D59A7">
      <w:pPr>
        <w:ind w:left="-567"/>
        <w:jc w:val="right"/>
        <w:rPr>
          <w:rFonts w:ascii="Times New Roman" w:hAnsi="Times New Roman" w:cs="Times New Roman"/>
          <w:i/>
          <w:sz w:val="28"/>
          <w:szCs w:val="28"/>
        </w:rPr>
      </w:pPr>
      <w:r w:rsidRPr="0046796D">
        <w:rPr>
          <w:rFonts w:ascii="Times New Roman" w:hAnsi="Times New Roman" w:cs="Times New Roman"/>
          <w:i/>
          <w:sz w:val="28"/>
          <w:szCs w:val="28"/>
        </w:rPr>
        <w:t>Материал подготовила</w:t>
      </w:r>
    </w:p>
    <w:p w:rsidR="003D59A7" w:rsidRPr="0046796D" w:rsidRDefault="003D59A7" w:rsidP="003D59A7">
      <w:pPr>
        <w:ind w:left="-567"/>
        <w:jc w:val="right"/>
        <w:rPr>
          <w:rFonts w:ascii="Times New Roman" w:hAnsi="Times New Roman" w:cs="Times New Roman"/>
          <w:i/>
          <w:sz w:val="28"/>
          <w:szCs w:val="28"/>
        </w:rPr>
      </w:pPr>
      <w:r w:rsidRPr="0046796D">
        <w:rPr>
          <w:rFonts w:ascii="Times New Roman" w:hAnsi="Times New Roman" w:cs="Times New Roman"/>
          <w:i/>
          <w:sz w:val="28"/>
          <w:szCs w:val="28"/>
        </w:rPr>
        <w:t xml:space="preserve"> учитель-дефектолог МБДОУ №46 </w:t>
      </w:r>
      <w:proofErr w:type="spellStart"/>
      <w:r w:rsidRPr="0046796D">
        <w:rPr>
          <w:rFonts w:ascii="Times New Roman" w:hAnsi="Times New Roman" w:cs="Times New Roman"/>
          <w:i/>
          <w:sz w:val="28"/>
          <w:szCs w:val="28"/>
        </w:rPr>
        <w:t>Парахина</w:t>
      </w:r>
      <w:proofErr w:type="spellEnd"/>
      <w:r w:rsidRPr="0046796D">
        <w:rPr>
          <w:rFonts w:ascii="Times New Roman" w:hAnsi="Times New Roman" w:cs="Times New Roman"/>
          <w:i/>
          <w:sz w:val="28"/>
          <w:szCs w:val="28"/>
        </w:rPr>
        <w:t xml:space="preserve"> И.Н.</w:t>
      </w:r>
    </w:p>
    <w:p w:rsidR="00F75ADD" w:rsidRDefault="003D59A7"/>
    <w:sectPr w:rsidR="00F75ADD" w:rsidSect="00226E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133EB"/>
    <w:multiLevelType w:val="hybridMultilevel"/>
    <w:tmpl w:val="FCCA7326"/>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3D59A7"/>
    <w:rsid w:val="003D59A7"/>
    <w:rsid w:val="004356B5"/>
    <w:rsid w:val="00770EA2"/>
    <w:rsid w:val="008069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9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59A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342</Words>
  <Characters>1954</Characters>
  <Application>Microsoft Office Word</Application>
  <DocSecurity>0</DocSecurity>
  <Lines>16</Lines>
  <Paragraphs>4</Paragraphs>
  <ScaleCrop>false</ScaleCrop>
  <Company>UralSOFT</Company>
  <LinksUpToDate>false</LinksUpToDate>
  <CharactersWithSpaces>2292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SANCHES</dc:creator>
  <cp:keywords/>
  <dc:description/>
  <cp:lastModifiedBy>SANCHES</cp:lastModifiedBy>
  <cp:revision>2</cp:revision>
  <dcterms:created xsi:type="dcterms:W3CDTF">2016-02-08T15:48:00Z</dcterms:created>
  <dcterms:modified xsi:type="dcterms:W3CDTF">2016-02-08T15:51:00Z</dcterms:modified>
</cp:coreProperties>
</file>