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FD" w:rsidRDefault="00F013FD" w:rsidP="009344C7">
      <w:pPr>
        <w:rPr>
          <w:sz w:val="32"/>
          <w:szCs w:val="32"/>
        </w:rPr>
      </w:pPr>
      <w:r>
        <w:rPr>
          <w:sz w:val="32"/>
          <w:szCs w:val="32"/>
        </w:rPr>
        <w:t>Данная программа адресована для осуществления дополнительной образовательной деятельности дошкольников 5-7 лет, Муниципального бюджетного дошкольного образовательного учреждения «Детский сад комбинированного вида №46» города Невинномысска.</w:t>
      </w:r>
    </w:p>
    <w:p w:rsidR="00F013FD" w:rsidRDefault="00F013FD" w:rsidP="009344C7">
      <w:pPr>
        <w:rPr>
          <w:sz w:val="32"/>
          <w:szCs w:val="32"/>
        </w:rPr>
      </w:pPr>
      <w:r>
        <w:rPr>
          <w:sz w:val="32"/>
          <w:szCs w:val="32"/>
        </w:rPr>
        <w:t xml:space="preserve"> В своей работе я опиралась на взгляды, идеи  и высказывания ученых Л.И. Плаксиной, В.З.Денискина, Г.А. Якунина, В.П. Ермакова.</w:t>
      </w:r>
    </w:p>
    <w:p w:rsidR="00F013FD" w:rsidRDefault="00F013FD" w:rsidP="009344C7">
      <w:pPr>
        <w:rPr>
          <w:sz w:val="32"/>
          <w:szCs w:val="32"/>
        </w:rPr>
      </w:pPr>
      <w:r>
        <w:rPr>
          <w:sz w:val="32"/>
          <w:szCs w:val="32"/>
        </w:rPr>
        <w:t>Формирование реальных представлений о предметах и явлениях окружающей действительности у дошкольников с нарушением зрения, является одним из важнейших средств в преодолении зрительной недостаточности и отрицательных последствий отсутствия восприятия.</w:t>
      </w:r>
    </w:p>
    <w:p w:rsidR="00F013FD" w:rsidRDefault="00F013FD" w:rsidP="009344C7">
      <w:pPr>
        <w:rPr>
          <w:sz w:val="32"/>
          <w:szCs w:val="32"/>
        </w:rPr>
      </w:pPr>
      <w:r>
        <w:rPr>
          <w:sz w:val="32"/>
          <w:szCs w:val="32"/>
        </w:rPr>
        <w:t>Использования различных видов детской деятельности, направленных на всестороннее развитие ребенка, позволяет одновременно решать задачи коррекции зрительного дефекта. С этой точки зрения трудно переоценить всех видов изобразительной деятельности. Эта деятельность доставляет радость, положительный эмоциональный настрой. Именно потому я решила обратить свое внимание на изобразительное искусство, а именно разделу «лепка». Однако опыт работы показал, что при нарушении зрительной функции возникает ряд вторичных отклонений в развитии детей. Очень слабо развита мелкая моторика рук, затруднен процесс наблюдения (выделение формы, строение отдельных частей натурального предмета). Благодаря лепке у детей происходит развитие мелкой моторики рук, зрительно-моторной координации, стимулируется проявления самостоятельности, активности, инициативы детей, развивается фантазия и творчество. Дети переходят в полнее осознанному изображению формы, пропорций динамики.</w:t>
      </w:r>
    </w:p>
    <w:p w:rsidR="00F013FD" w:rsidRDefault="00F013FD" w:rsidP="009344C7">
      <w:pPr>
        <w:rPr>
          <w:sz w:val="32"/>
          <w:szCs w:val="32"/>
        </w:rPr>
      </w:pPr>
      <w:r>
        <w:rPr>
          <w:sz w:val="32"/>
          <w:szCs w:val="32"/>
        </w:rPr>
        <w:t>В своей работе использовала программы: «От рождения до школы» и «Коррекционная работа в детском саду».</w:t>
      </w:r>
    </w:p>
    <w:p w:rsidR="00F013FD" w:rsidRDefault="00F013FD" w:rsidP="009344C7">
      <w:pPr>
        <w:rPr>
          <w:sz w:val="32"/>
          <w:szCs w:val="32"/>
        </w:rPr>
      </w:pPr>
      <w:r>
        <w:rPr>
          <w:sz w:val="32"/>
          <w:szCs w:val="32"/>
        </w:rPr>
        <w:t>Цель программы: формировать интерес к окружающей действительности, удовлетворить потребность детей в самовыражении; развивать продуктивную деятельность детей (рисование. лепка, аппликация, художественный труд); развитие детского творчества; приобщение к изобразительному искусству.</w:t>
      </w:r>
    </w:p>
    <w:p w:rsidR="00F013FD" w:rsidRDefault="00F013FD" w:rsidP="009344C7">
      <w:pPr>
        <w:rPr>
          <w:sz w:val="32"/>
          <w:szCs w:val="32"/>
        </w:rPr>
      </w:pPr>
      <w:r>
        <w:rPr>
          <w:sz w:val="32"/>
          <w:szCs w:val="32"/>
        </w:rPr>
        <w:t>Моей главной цель была мобилизация творческих возможностей детей 5-7 лет, через лепку.</w:t>
      </w:r>
    </w:p>
    <w:p w:rsidR="00F013FD" w:rsidRDefault="00F013FD" w:rsidP="009344C7">
      <w:pPr>
        <w:rPr>
          <w:sz w:val="32"/>
          <w:szCs w:val="32"/>
        </w:rPr>
      </w:pPr>
      <w:r>
        <w:rPr>
          <w:sz w:val="32"/>
          <w:szCs w:val="32"/>
        </w:rPr>
        <w:t xml:space="preserve">Задачи: </w:t>
      </w:r>
    </w:p>
    <w:p w:rsidR="00F013FD" w:rsidRDefault="00F013FD" w:rsidP="009344C7">
      <w:pPr>
        <w:rPr>
          <w:sz w:val="32"/>
          <w:szCs w:val="32"/>
        </w:rPr>
      </w:pPr>
      <w:r>
        <w:rPr>
          <w:sz w:val="32"/>
          <w:szCs w:val="32"/>
        </w:rPr>
        <w:t>учить передавать характерные признаки деталей;</w:t>
      </w:r>
    </w:p>
    <w:p w:rsidR="00F013FD" w:rsidRDefault="00F013FD" w:rsidP="009344C7">
      <w:pPr>
        <w:rPr>
          <w:sz w:val="32"/>
          <w:szCs w:val="32"/>
        </w:rPr>
      </w:pPr>
      <w:r>
        <w:rPr>
          <w:sz w:val="32"/>
          <w:szCs w:val="32"/>
        </w:rPr>
        <w:t>учить использовать в работе различные приемы, раскатывание. ощипывание и т. д.;</w:t>
      </w:r>
    </w:p>
    <w:p w:rsidR="00F013FD" w:rsidRDefault="00F013FD" w:rsidP="009344C7">
      <w:pPr>
        <w:rPr>
          <w:sz w:val="32"/>
          <w:szCs w:val="32"/>
        </w:rPr>
      </w:pPr>
      <w:r>
        <w:rPr>
          <w:sz w:val="32"/>
          <w:szCs w:val="32"/>
        </w:rPr>
        <w:t>развивать мелкую моторику рук;</w:t>
      </w:r>
    </w:p>
    <w:p w:rsidR="00F013FD" w:rsidRDefault="00F013FD" w:rsidP="009344C7">
      <w:pPr>
        <w:rPr>
          <w:sz w:val="32"/>
          <w:szCs w:val="32"/>
        </w:rPr>
      </w:pPr>
      <w:r>
        <w:rPr>
          <w:sz w:val="32"/>
          <w:szCs w:val="32"/>
        </w:rPr>
        <w:t>развивать внимание зрительную память;</w:t>
      </w:r>
    </w:p>
    <w:p w:rsidR="00F013FD" w:rsidRDefault="00F013FD" w:rsidP="009344C7">
      <w:pPr>
        <w:rPr>
          <w:sz w:val="32"/>
          <w:szCs w:val="32"/>
        </w:rPr>
      </w:pPr>
      <w:r>
        <w:rPr>
          <w:sz w:val="32"/>
          <w:szCs w:val="32"/>
        </w:rPr>
        <w:t>развивать творческие способности;</w:t>
      </w:r>
    </w:p>
    <w:p w:rsidR="00F013FD" w:rsidRDefault="00F013FD" w:rsidP="009344C7">
      <w:pPr>
        <w:rPr>
          <w:sz w:val="32"/>
          <w:szCs w:val="32"/>
        </w:rPr>
      </w:pPr>
      <w:r>
        <w:rPr>
          <w:sz w:val="32"/>
          <w:szCs w:val="32"/>
        </w:rPr>
        <w:t>стимулировать развитие психических процессов (воображение, память, внимание)</w:t>
      </w:r>
    </w:p>
    <w:p w:rsidR="00F013FD" w:rsidRDefault="00F013FD" w:rsidP="009344C7">
      <w:pPr>
        <w:rPr>
          <w:sz w:val="32"/>
          <w:szCs w:val="32"/>
        </w:rPr>
      </w:pPr>
      <w:r>
        <w:rPr>
          <w:sz w:val="32"/>
          <w:szCs w:val="32"/>
        </w:rPr>
        <w:t>развивать зрительный глазомер;</w:t>
      </w:r>
    </w:p>
    <w:p w:rsidR="00F013FD" w:rsidRDefault="00F013FD" w:rsidP="009344C7">
      <w:pPr>
        <w:rPr>
          <w:sz w:val="32"/>
          <w:szCs w:val="32"/>
        </w:rPr>
      </w:pPr>
      <w:r>
        <w:rPr>
          <w:sz w:val="32"/>
          <w:szCs w:val="32"/>
        </w:rPr>
        <w:t>воспитывать у детей любовь к народному творчеству.</w:t>
      </w:r>
    </w:p>
    <w:p w:rsidR="00F013FD" w:rsidRDefault="00F013FD" w:rsidP="009344C7">
      <w:pPr>
        <w:rPr>
          <w:sz w:val="32"/>
          <w:szCs w:val="32"/>
        </w:rPr>
      </w:pPr>
      <w:r>
        <w:rPr>
          <w:sz w:val="32"/>
          <w:szCs w:val="32"/>
        </w:rPr>
        <w:t>Данная программа рассчитана на реализацию в течение двух лет.</w:t>
      </w:r>
    </w:p>
    <w:p w:rsidR="00F013FD" w:rsidRDefault="00F013FD" w:rsidP="009344C7">
      <w:pPr>
        <w:rPr>
          <w:sz w:val="32"/>
          <w:szCs w:val="32"/>
        </w:rPr>
      </w:pPr>
      <w:r>
        <w:rPr>
          <w:sz w:val="32"/>
          <w:szCs w:val="32"/>
        </w:rPr>
        <w:t xml:space="preserve"> Кружковая работа проводится во второй половине дня один раз в неделю в течение учебного года. Формы подгрупповые и индивидуальные (11 человек).</w:t>
      </w:r>
    </w:p>
    <w:p w:rsidR="00F013FD" w:rsidRDefault="00F013FD" w:rsidP="009344C7">
      <w:pPr>
        <w:rPr>
          <w:sz w:val="32"/>
          <w:szCs w:val="32"/>
        </w:rPr>
      </w:pPr>
      <w:r>
        <w:rPr>
          <w:sz w:val="32"/>
          <w:szCs w:val="32"/>
        </w:rPr>
        <w:t>Развиваю у детей интерес от простого к сложному, применяя комплексно-тематическое планирование.</w:t>
      </w:r>
    </w:p>
    <w:p w:rsidR="00F013FD" w:rsidRDefault="00F013FD" w:rsidP="009344C7">
      <w:pPr>
        <w:rPr>
          <w:sz w:val="32"/>
          <w:szCs w:val="32"/>
        </w:rPr>
      </w:pPr>
      <w:r>
        <w:rPr>
          <w:sz w:val="32"/>
          <w:szCs w:val="32"/>
        </w:rPr>
        <w:t>На начальном этапе формирую интерес к лепке, закрепляю умение пользоваться глиной лепить несложные предметы  (неваляшек, цыплятки т.д.), предметы в движении (неваляшка водит хоровод, яблоки лежат на тарелке и т.д.)</w:t>
      </w:r>
    </w:p>
    <w:p w:rsidR="00F013FD" w:rsidRDefault="00F013FD" w:rsidP="009344C7">
      <w:pPr>
        <w:rPr>
          <w:sz w:val="32"/>
          <w:szCs w:val="32"/>
        </w:rPr>
      </w:pPr>
      <w:r>
        <w:rPr>
          <w:sz w:val="32"/>
          <w:szCs w:val="32"/>
        </w:rPr>
        <w:t>Затем дети лепят коллективные работы по сказкам (Теремок. Три медведя. Колобок и т.д.)</w:t>
      </w:r>
    </w:p>
    <w:p w:rsidR="00F013FD" w:rsidRDefault="00F013FD" w:rsidP="009344C7">
      <w:pPr>
        <w:rPr>
          <w:sz w:val="32"/>
          <w:szCs w:val="32"/>
        </w:rPr>
      </w:pPr>
      <w:r>
        <w:rPr>
          <w:sz w:val="32"/>
          <w:szCs w:val="32"/>
        </w:rPr>
        <w:t>Применяю различные  методы: игровой, словесный, наглядный, практический. Данная программа находит свое отражение и в других образовательных областях: коммуникации чтение художественной литературы, познаний.</w:t>
      </w:r>
    </w:p>
    <w:p w:rsidR="00F013FD" w:rsidRDefault="00F013FD" w:rsidP="009344C7">
      <w:pPr>
        <w:rPr>
          <w:sz w:val="32"/>
          <w:szCs w:val="32"/>
        </w:rPr>
      </w:pPr>
      <w:r>
        <w:rPr>
          <w:sz w:val="32"/>
          <w:szCs w:val="32"/>
        </w:rPr>
        <w:t>В результате работы дошкольники приобретают: развитие продуктивной деятельности, развитие детского творчества, приобщение изобразительному искусству, развитию мелкой моторики рук.</w:t>
      </w:r>
    </w:p>
    <w:p w:rsidR="00F013FD" w:rsidRDefault="00F013FD" w:rsidP="009344C7">
      <w:pPr>
        <w:rPr>
          <w:sz w:val="32"/>
          <w:szCs w:val="32"/>
        </w:rPr>
      </w:pPr>
      <w:r>
        <w:rPr>
          <w:sz w:val="32"/>
          <w:szCs w:val="32"/>
        </w:rPr>
        <w:t>1.Работа выполнятся с помощью взрослого.</w:t>
      </w:r>
    </w:p>
    <w:p w:rsidR="00F013FD" w:rsidRDefault="00F013FD" w:rsidP="009344C7">
      <w:pPr>
        <w:rPr>
          <w:sz w:val="32"/>
          <w:szCs w:val="32"/>
        </w:rPr>
      </w:pPr>
      <w:r>
        <w:rPr>
          <w:sz w:val="32"/>
          <w:szCs w:val="32"/>
        </w:rPr>
        <w:t>2.Соответствии возрасту, но работу выполняет с помощью взрослого.</w:t>
      </w:r>
    </w:p>
    <w:p w:rsidR="00F013FD" w:rsidRDefault="00F013FD" w:rsidP="009344C7">
      <w:pPr>
        <w:rPr>
          <w:sz w:val="32"/>
          <w:szCs w:val="32"/>
        </w:rPr>
      </w:pPr>
      <w:r>
        <w:rPr>
          <w:sz w:val="32"/>
          <w:szCs w:val="32"/>
        </w:rPr>
        <w:t>3.Высокий выполняет работу без помощи взрослого.</w:t>
      </w:r>
    </w:p>
    <w:p w:rsidR="00F013FD" w:rsidRDefault="00F013FD" w:rsidP="009344C7">
      <w:pPr>
        <w:rPr>
          <w:sz w:val="32"/>
          <w:szCs w:val="32"/>
        </w:rPr>
      </w:pPr>
      <w:r>
        <w:rPr>
          <w:sz w:val="32"/>
          <w:szCs w:val="32"/>
        </w:rPr>
        <w:t>Разработанные мною планы кружковой работы позволяет научить детей с нарушением зрения видеть прекрасное вокруг себя, сформировать навыки лепки, приобщаться к творчеству, принять себя таким какой он есть и научиться радоваться жизни. Кроме этого</w:t>
      </w:r>
      <w:bookmarkStart w:id="0" w:name="_GoBack"/>
      <w:bookmarkEnd w:id="0"/>
      <w:r>
        <w:rPr>
          <w:sz w:val="32"/>
          <w:szCs w:val="32"/>
        </w:rPr>
        <w:t xml:space="preserve"> занятие лепкой помогают осуществлять успешную подготовку к школе.</w:t>
      </w:r>
    </w:p>
    <w:p w:rsidR="00F013FD" w:rsidRDefault="00F013FD" w:rsidP="009344C7">
      <w:pPr>
        <w:rPr>
          <w:sz w:val="32"/>
          <w:szCs w:val="32"/>
        </w:rPr>
      </w:pPr>
    </w:p>
    <w:p w:rsidR="00F013FD" w:rsidRDefault="00F013FD" w:rsidP="009344C7">
      <w:pPr>
        <w:rPr>
          <w:sz w:val="32"/>
          <w:szCs w:val="32"/>
        </w:rPr>
      </w:pPr>
    </w:p>
    <w:p w:rsidR="00F013FD" w:rsidRDefault="00F013FD" w:rsidP="009344C7">
      <w:pPr>
        <w:rPr>
          <w:sz w:val="32"/>
          <w:szCs w:val="32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660"/>
        <w:gridCol w:w="765"/>
        <w:gridCol w:w="645"/>
        <w:gridCol w:w="960"/>
        <w:gridCol w:w="600"/>
        <w:gridCol w:w="735"/>
        <w:gridCol w:w="555"/>
        <w:gridCol w:w="840"/>
      </w:tblGrid>
      <w:tr w:rsidR="00F013FD" w:rsidRPr="001B5BD3" w:rsidTr="00222BF1">
        <w:trPr>
          <w:trHeight w:val="720"/>
        </w:trPr>
        <w:tc>
          <w:tcPr>
            <w:tcW w:w="3435" w:type="dxa"/>
            <w:vMerge w:val="restart"/>
          </w:tcPr>
          <w:p w:rsidR="00F013FD" w:rsidRPr="001B5BD3" w:rsidRDefault="00F013FD" w:rsidP="00B60159">
            <w:pPr>
              <w:ind w:left="-9"/>
              <w:rPr>
                <w:sz w:val="32"/>
                <w:szCs w:val="32"/>
              </w:rPr>
            </w:pPr>
          </w:p>
        </w:tc>
        <w:tc>
          <w:tcPr>
            <w:tcW w:w="1425" w:type="dxa"/>
            <w:gridSpan w:val="2"/>
          </w:tcPr>
          <w:p w:rsidR="00F013FD" w:rsidRPr="001B5BD3" w:rsidRDefault="00F013FD" w:rsidP="00B60159">
            <w:pPr>
              <w:ind w:left="-9"/>
              <w:rPr>
                <w:sz w:val="20"/>
                <w:szCs w:val="20"/>
              </w:rPr>
            </w:pPr>
            <w:r w:rsidRPr="001B5BD3">
              <w:rPr>
                <w:sz w:val="20"/>
                <w:szCs w:val="20"/>
              </w:rPr>
              <w:t>Делит глину на части соблюдая пропорцию</w:t>
            </w:r>
          </w:p>
        </w:tc>
        <w:tc>
          <w:tcPr>
            <w:tcW w:w="1605" w:type="dxa"/>
            <w:gridSpan w:val="2"/>
          </w:tcPr>
          <w:p w:rsidR="00F013FD" w:rsidRPr="001B5BD3" w:rsidRDefault="00F013FD" w:rsidP="00B60159">
            <w:pPr>
              <w:ind w:left="-9"/>
            </w:pPr>
            <w:r w:rsidRPr="001B5BD3">
              <w:t>Лепит посуду из частей(шара,</w:t>
            </w:r>
          </w:p>
          <w:p w:rsidR="00F013FD" w:rsidRPr="001B5BD3" w:rsidRDefault="00F013FD" w:rsidP="00B60159">
            <w:pPr>
              <w:ind w:left="-9"/>
            </w:pPr>
            <w:r w:rsidRPr="001B5BD3">
              <w:t>брусочка, круга)</w:t>
            </w:r>
          </w:p>
        </w:tc>
        <w:tc>
          <w:tcPr>
            <w:tcW w:w="1335" w:type="dxa"/>
            <w:gridSpan w:val="2"/>
          </w:tcPr>
          <w:p w:rsidR="00F013FD" w:rsidRPr="001B5BD3" w:rsidRDefault="00F013FD" w:rsidP="00B60159">
            <w:pPr>
              <w:ind w:left="-9"/>
            </w:pPr>
            <w:r w:rsidRPr="001B5BD3">
              <w:t>Лепит животных соединяя части: собака, кошка)</w:t>
            </w:r>
          </w:p>
        </w:tc>
        <w:tc>
          <w:tcPr>
            <w:tcW w:w="1395" w:type="dxa"/>
            <w:gridSpan w:val="2"/>
          </w:tcPr>
          <w:p w:rsidR="00F013FD" w:rsidRPr="001B5BD3" w:rsidRDefault="00F013FD" w:rsidP="00B60159">
            <w:pPr>
              <w:ind w:left="-9"/>
            </w:pPr>
            <w:r w:rsidRPr="001B5BD3">
              <w:t>Создавать сюжеты по сказкам.</w:t>
            </w:r>
          </w:p>
        </w:tc>
      </w:tr>
      <w:tr w:rsidR="00F013FD" w:rsidRPr="001B5BD3" w:rsidTr="00222BF1">
        <w:trPr>
          <w:trHeight w:val="540"/>
        </w:trPr>
        <w:tc>
          <w:tcPr>
            <w:tcW w:w="3435" w:type="dxa"/>
            <w:vMerge/>
          </w:tcPr>
          <w:p w:rsidR="00F013FD" w:rsidRPr="001B5BD3" w:rsidRDefault="00F013FD" w:rsidP="00B60159">
            <w:pPr>
              <w:ind w:left="-9"/>
              <w:rPr>
                <w:sz w:val="32"/>
                <w:szCs w:val="32"/>
              </w:rPr>
            </w:pPr>
          </w:p>
        </w:tc>
        <w:tc>
          <w:tcPr>
            <w:tcW w:w="660" w:type="dxa"/>
          </w:tcPr>
          <w:p w:rsidR="00F013FD" w:rsidRPr="001B5BD3" w:rsidRDefault="00F013FD" w:rsidP="00B60159">
            <w:pPr>
              <w:ind w:left="-9"/>
            </w:pPr>
            <w:r w:rsidRPr="001B5BD3">
              <w:t>н.г.</w:t>
            </w:r>
          </w:p>
        </w:tc>
        <w:tc>
          <w:tcPr>
            <w:tcW w:w="765" w:type="dxa"/>
          </w:tcPr>
          <w:p w:rsidR="00F013FD" w:rsidRPr="001B5BD3" w:rsidRDefault="00F013FD" w:rsidP="00B60159">
            <w:pPr>
              <w:ind w:left="-9"/>
            </w:pPr>
            <w:r w:rsidRPr="001B5BD3">
              <w:t>К.г.</w:t>
            </w:r>
          </w:p>
        </w:tc>
        <w:tc>
          <w:tcPr>
            <w:tcW w:w="645" w:type="dxa"/>
          </w:tcPr>
          <w:p w:rsidR="00F013FD" w:rsidRPr="001B5BD3" w:rsidRDefault="00F013FD" w:rsidP="00B60159">
            <w:pPr>
              <w:ind w:left="-9"/>
            </w:pPr>
            <w:r w:rsidRPr="001B5BD3">
              <w:t>Н.г.</w:t>
            </w:r>
          </w:p>
        </w:tc>
        <w:tc>
          <w:tcPr>
            <w:tcW w:w="960" w:type="dxa"/>
          </w:tcPr>
          <w:p w:rsidR="00F013FD" w:rsidRPr="001B5BD3" w:rsidRDefault="00F013FD" w:rsidP="00B60159">
            <w:pPr>
              <w:ind w:left="-9"/>
            </w:pPr>
            <w:r w:rsidRPr="001B5BD3">
              <w:t>К.г.</w:t>
            </w:r>
          </w:p>
        </w:tc>
        <w:tc>
          <w:tcPr>
            <w:tcW w:w="600" w:type="dxa"/>
          </w:tcPr>
          <w:p w:rsidR="00F013FD" w:rsidRPr="001B5BD3" w:rsidRDefault="00F013FD" w:rsidP="00B60159">
            <w:pPr>
              <w:ind w:left="-9"/>
            </w:pPr>
            <w:r w:rsidRPr="001B5BD3">
              <w:t>Н.г.</w:t>
            </w:r>
          </w:p>
        </w:tc>
        <w:tc>
          <w:tcPr>
            <w:tcW w:w="735" w:type="dxa"/>
          </w:tcPr>
          <w:p w:rsidR="00F013FD" w:rsidRPr="001B5BD3" w:rsidRDefault="00F013FD" w:rsidP="00B60159">
            <w:pPr>
              <w:ind w:left="-9"/>
            </w:pPr>
            <w:r w:rsidRPr="001B5BD3">
              <w:t>К.г.</w:t>
            </w:r>
          </w:p>
        </w:tc>
        <w:tc>
          <w:tcPr>
            <w:tcW w:w="555" w:type="dxa"/>
          </w:tcPr>
          <w:p w:rsidR="00F013FD" w:rsidRPr="001B5BD3" w:rsidRDefault="00F013FD" w:rsidP="00B60159">
            <w:pPr>
              <w:ind w:left="-9"/>
            </w:pPr>
            <w:r w:rsidRPr="001B5BD3">
              <w:t>Н.г.</w:t>
            </w:r>
          </w:p>
        </w:tc>
        <w:tc>
          <w:tcPr>
            <w:tcW w:w="840" w:type="dxa"/>
          </w:tcPr>
          <w:p w:rsidR="00F013FD" w:rsidRPr="001B5BD3" w:rsidRDefault="00F013FD" w:rsidP="00B60159">
            <w:pPr>
              <w:ind w:left="-9"/>
            </w:pPr>
            <w:r w:rsidRPr="001B5BD3">
              <w:t>К.г.</w:t>
            </w:r>
          </w:p>
        </w:tc>
      </w:tr>
      <w:tr w:rsidR="00F013FD" w:rsidRPr="001B5BD3" w:rsidTr="00222BF1">
        <w:trPr>
          <w:trHeight w:val="2940"/>
        </w:trPr>
        <w:tc>
          <w:tcPr>
            <w:tcW w:w="3435" w:type="dxa"/>
          </w:tcPr>
          <w:p w:rsidR="00F013FD" w:rsidRPr="001B5BD3" w:rsidRDefault="00F013FD" w:rsidP="00B60159">
            <w:pPr>
              <w:ind w:left="-9"/>
              <w:rPr>
                <w:sz w:val="32"/>
                <w:szCs w:val="32"/>
              </w:rPr>
            </w:pPr>
            <w:r w:rsidRPr="001B5BD3">
              <w:rPr>
                <w:sz w:val="32"/>
                <w:szCs w:val="32"/>
              </w:rPr>
              <w:t>1..Бороздка З.</w:t>
            </w:r>
          </w:p>
          <w:p w:rsidR="00F013FD" w:rsidRPr="001B5BD3" w:rsidRDefault="00F013FD" w:rsidP="00B60159">
            <w:pPr>
              <w:ind w:left="-9"/>
              <w:rPr>
                <w:sz w:val="32"/>
                <w:szCs w:val="32"/>
              </w:rPr>
            </w:pPr>
            <w:r w:rsidRPr="001B5BD3">
              <w:rPr>
                <w:sz w:val="32"/>
                <w:szCs w:val="32"/>
              </w:rPr>
              <w:t>2. Ковальчук К.</w:t>
            </w:r>
          </w:p>
          <w:p w:rsidR="00F013FD" w:rsidRPr="001B5BD3" w:rsidRDefault="00F013FD" w:rsidP="00B60159">
            <w:pPr>
              <w:ind w:left="-9"/>
              <w:rPr>
                <w:sz w:val="32"/>
                <w:szCs w:val="32"/>
              </w:rPr>
            </w:pPr>
            <w:r w:rsidRPr="001B5BD3">
              <w:rPr>
                <w:sz w:val="32"/>
                <w:szCs w:val="32"/>
              </w:rPr>
              <w:t>3.Харченко Р.</w:t>
            </w:r>
          </w:p>
          <w:p w:rsidR="00F013FD" w:rsidRPr="001B5BD3" w:rsidRDefault="00F013FD" w:rsidP="00B60159">
            <w:pPr>
              <w:ind w:left="-9"/>
              <w:rPr>
                <w:sz w:val="32"/>
                <w:szCs w:val="32"/>
              </w:rPr>
            </w:pPr>
            <w:r w:rsidRPr="001B5BD3">
              <w:rPr>
                <w:sz w:val="32"/>
                <w:szCs w:val="32"/>
              </w:rPr>
              <w:t>4.Хименко В.</w:t>
            </w:r>
          </w:p>
          <w:p w:rsidR="00F013FD" w:rsidRPr="001B5BD3" w:rsidRDefault="00F013FD" w:rsidP="00B60159">
            <w:pPr>
              <w:ind w:left="-9"/>
              <w:rPr>
                <w:sz w:val="32"/>
                <w:szCs w:val="32"/>
              </w:rPr>
            </w:pPr>
            <w:r w:rsidRPr="001B5BD3">
              <w:rPr>
                <w:sz w:val="32"/>
                <w:szCs w:val="32"/>
              </w:rPr>
              <w:t>5 Елескина С.</w:t>
            </w:r>
          </w:p>
          <w:p w:rsidR="00F013FD" w:rsidRPr="001B5BD3" w:rsidRDefault="00F013FD" w:rsidP="00B60159">
            <w:pPr>
              <w:ind w:left="-9"/>
              <w:rPr>
                <w:sz w:val="32"/>
                <w:szCs w:val="32"/>
              </w:rPr>
            </w:pPr>
            <w:r w:rsidRPr="001B5BD3">
              <w:rPr>
                <w:sz w:val="32"/>
                <w:szCs w:val="32"/>
              </w:rPr>
              <w:t>6.Вайтенко. В.</w:t>
            </w:r>
          </w:p>
          <w:p w:rsidR="00F013FD" w:rsidRPr="001B5BD3" w:rsidRDefault="00F013FD" w:rsidP="00B60159">
            <w:pPr>
              <w:ind w:left="-9"/>
              <w:rPr>
                <w:sz w:val="32"/>
                <w:szCs w:val="32"/>
              </w:rPr>
            </w:pPr>
            <w:r w:rsidRPr="001B5BD3">
              <w:rPr>
                <w:sz w:val="32"/>
                <w:szCs w:val="32"/>
              </w:rPr>
              <w:t>7.Лобычев М.</w:t>
            </w:r>
          </w:p>
          <w:p w:rsidR="00F013FD" w:rsidRPr="001B5BD3" w:rsidRDefault="00F013FD" w:rsidP="00B60159">
            <w:pPr>
              <w:ind w:left="-9"/>
              <w:rPr>
                <w:sz w:val="32"/>
                <w:szCs w:val="32"/>
              </w:rPr>
            </w:pPr>
            <w:r w:rsidRPr="001B5BD3">
              <w:rPr>
                <w:sz w:val="32"/>
                <w:szCs w:val="32"/>
              </w:rPr>
              <w:t>8. Сидокин Н</w:t>
            </w:r>
          </w:p>
          <w:p w:rsidR="00F013FD" w:rsidRPr="001B5BD3" w:rsidRDefault="00F013FD" w:rsidP="00B60159">
            <w:pPr>
              <w:ind w:left="-9"/>
              <w:rPr>
                <w:sz w:val="32"/>
                <w:szCs w:val="32"/>
              </w:rPr>
            </w:pPr>
            <w:r w:rsidRPr="001B5BD3">
              <w:rPr>
                <w:sz w:val="32"/>
                <w:szCs w:val="32"/>
              </w:rPr>
              <w:t>9.Фролов Н.</w:t>
            </w:r>
          </w:p>
          <w:p w:rsidR="00F013FD" w:rsidRPr="001B5BD3" w:rsidRDefault="00F013FD" w:rsidP="00B60159">
            <w:pPr>
              <w:ind w:left="-9"/>
              <w:rPr>
                <w:sz w:val="32"/>
                <w:szCs w:val="32"/>
              </w:rPr>
            </w:pPr>
            <w:r w:rsidRPr="001B5BD3">
              <w:rPr>
                <w:sz w:val="32"/>
                <w:szCs w:val="32"/>
              </w:rPr>
              <w:t>10.Фомина К.</w:t>
            </w:r>
          </w:p>
          <w:p w:rsidR="00F013FD" w:rsidRPr="001B5BD3" w:rsidRDefault="00F013FD" w:rsidP="00222BF1">
            <w:pPr>
              <w:ind w:left="-9"/>
              <w:rPr>
                <w:sz w:val="32"/>
                <w:szCs w:val="32"/>
              </w:rPr>
            </w:pPr>
            <w:r w:rsidRPr="001B5BD3">
              <w:rPr>
                <w:sz w:val="32"/>
                <w:szCs w:val="32"/>
              </w:rPr>
              <w:t>11.Матвиенко Ш</w:t>
            </w:r>
          </w:p>
          <w:p w:rsidR="00F013FD" w:rsidRPr="001B5BD3" w:rsidRDefault="00F013FD" w:rsidP="00B60159">
            <w:pPr>
              <w:ind w:left="-9"/>
              <w:rPr>
                <w:sz w:val="32"/>
                <w:szCs w:val="32"/>
              </w:rPr>
            </w:pPr>
          </w:p>
          <w:p w:rsidR="00F013FD" w:rsidRPr="001B5BD3" w:rsidRDefault="00F013FD" w:rsidP="00B60159">
            <w:pPr>
              <w:ind w:left="-9"/>
              <w:rPr>
                <w:sz w:val="32"/>
                <w:szCs w:val="32"/>
              </w:rPr>
            </w:pPr>
          </w:p>
        </w:tc>
        <w:tc>
          <w:tcPr>
            <w:tcW w:w="660" w:type="dxa"/>
          </w:tcPr>
          <w:p w:rsidR="00F013FD" w:rsidRPr="001B5BD3" w:rsidRDefault="00F013FD" w:rsidP="00B60159">
            <w:pPr>
              <w:ind w:left="-9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013FD" w:rsidRPr="001B5BD3" w:rsidRDefault="00F013FD" w:rsidP="00B60159">
            <w:pPr>
              <w:ind w:left="-9"/>
              <w:rPr>
                <w:sz w:val="32"/>
                <w:szCs w:val="32"/>
              </w:rPr>
            </w:pPr>
          </w:p>
        </w:tc>
        <w:tc>
          <w:tcPr>
            <w:tcW w:w="645" w:type="dxa"/>
          </w:tcPr>
          <w:p w:rsidR="00F013FD" w:rsidRPr="001B5BD3" w:rsidRDefault="00F013FD" w:rsidP="00B60159">
            <w:pPr>
              <w:ind w:left="-9"/>
              <w:rPr>
                <w:sz w:val="32"/>
                <w:szCs w:val="32"/>
              </w:rPr>
            </w:pPr>
          </w:p>
        </w:tc>
        <w:tc>
          <w:tcPr>
            <w:tcW w:w="960" w:type="dxa"/>
          </w:tcPr>
          <w:p w:rsidR="00F013FD" w:rsidRPr="001B5BD3" w:rsidRDefault="00F013FD" w:rsidP="00B60159">
            <w:pPr>
              <w:ind w:left="-9"/>
              <w:rPr>
                <w:sz w:val="32"/>
                <w:szCs w:val="32"/>
              </w:rPr>
            </w:pPr>
          </w:p>
        </w:tc>
        <w:tc>
          <w:tcPr>
            <w:tcW w:w="600" w:type="dxa"/>
          </w:tcPr>
          <w:p w:rsidR="00F013FD" w:rsidRPr="001B5BD3" w:rsidRDefault="00F013FD" w:rsidP="00B60159">
            <w:pPr>
              <w:ind w:left="-9"/>
              <w:rPr>
                <w:sz w:val="32"/>
                <w:szCs w:val="32"/>
              </w:rPr>
            </w:pPr>
          </w:p>
        </w:tc>
        <w:tc>
          <w:tcPr>
            <w:tcW w:w="735" w:type="dxa"/>
          </w:tcPr>
          <w:p w:rsidR="00F013FD" w:rsidRPr="001B5BD3" w:rsidRDefault="00F013FD" w:rsidP="00B60159">
            <w:pPr>
              <w:ind w:left="-9"/>
              <w:rPr>
                <w:sz w:val="32"/>
                <w:szCs w:val="32"/>
              </w:rPr>
            </w:pPr>
          </w:p>
        </w:tc>
        <w:tc>
          <w:tcPr>
            <w:tcW w:w="555" w:type="dxa"/>
          </w:tcPr>
          <w:p w:rsidR="00F013FD" w:rsidRPr="001B5BD3" w:rsidRDefault="00F013FD" w:rsidP="00B60159">
            <w:pPr>
              <w:ind w:left="-9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F013FD" w:rsidRPr="001B5BD3" w:rsidRDefault="00F013FD" w:rsidP="00B60159">
            <w:pPr>
              <w:ind w:left="-9"/>
              <w:rPr>
                <w:sz w:val="32"/>
                <w:szCs w:val="32"/>
              </w:rPr>
            </w:pPr>
          </w:p>
        </w:tc>
      </w:tr>
    </w:tbl>
    <w:p w:rsidR="00F013FD" w:rsidRDefault="00F013FD" w:rsidP="009344C7">
      <w:pPr>
        <w:rPr>
          <w:sz w:val="32"/>
          <w:szCs w:val="32"/>
        </w:rPr>
      </w:pPr>
    </w:p>
    <w:p w:rsidR="00F013FD" w:rsidRDefault="00F013FD" w:rsidP="00222BF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Отдельные компоненты не развиты.</w:t>
      </w:r>
    </w:p>
    <w:p w:rsidR="00F013FD" w:rsidRDefault="00F013FD" w:rsidP="00222BF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Соответствует возрасту.</w:t>
      </w:r>
    </w:p>
    <w:p w:rsidR="00F013FD" w:rsidRPr="00222BF1" w:rsidRDefault="00F013FD" w:rsidP="00222BF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Высокий.</w:t>
      </w:r>
    </w:p>
    <w:sectPr w:rsidR="00F013FD" w:rsidRPr="00222BF1" w:rsidSect="0097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3F30"/>
    <w:multiLevelType w:val="hybridMultilevel"/>
    <w:tmpl w:val="D194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4C7"/>
    <w:rsid w:val="000A74A1"/>
    <w:rsid w:val="001419DD"/>
    <w:rsid w:val="001B5BD3"/>
    <w:rsid w:val="00222BF1"/>
    <w:rsid w:val="005D6BEA"/>
    <w:rsid w:val="008020FF"/>
    <w:rsid w:val="009344C7"/>
    <w:rsid w:val="00961CBA"/>
    <w:rsid w:val="009706AE"/>
    <w:rsid w:val="00AF50D8"/>
    <w:rsid w:val="00B60159"/>
    <w:rsid w:val="00B84613"/>
    <w:rsid w:val="00C56C27"/>
    <w:rsid w:val="00D246DF"/>
    <w:rsid w:val="00F0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2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4</Pages>
  <Words>648</Words>
  <Characters>3699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Admin</cp:lastModifiedBy>
  <cp:revision>2</cp:revision>
  <dcterms:created xsi:type="dcterms:W3CDTF">2013-11-17T16:11:00Z</dcterms:created>
  <dcterms:modified xsi:type="dcterms:W3CDTF">2014-05-08T09:19:00Z</dcterms:modified>
</cp:coreProperties>
</file>