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32" w:rsidRDefault="00672332">
      <w:pPr>
        <w:pStyle w:val="a"/>
        <w:spacing w:after="0" w:line="240" w:lineRule="exact"/>
        <w:ind w:firstLine="5103"/>
      </w:pPr>
      <w:r>
        <w:rPr>
          <w:rFonts w:ascii="Times New Roman" w:hAnsi="Times New Roman"/>
          <w:sz w:val="28"/>
          <w:szCs w:val="28"/>
        </w:rPr>
        <w:t xml:space="preserve">         Приложение</w:t>
      </w:r>
    </w:p>
    <w:p w:rsidR="00672332" w:rsidRDefault="00672332">
      <w:pPr>
        <w:pStyle w:val="a"/>
        <w:spacing w:after="0" w:line="240" w:lineRule="exact"/>
        <w:ind w:firstLine="5103"/>
        <w:jc w:val="center"/>
      </w:pPr>
      <w:r>
        <w:rPr>
          <w:rFonts w:ascii="Times New Roman" w:hAnsi="Times New Roman"/>
          <w:sz w:val="28"/>
          <w:szCs w:val="28"/>
        </w:rPr>
        <w:t>к приказу МБДОУ № 46</w:t>
      </w:r>
    </w:p>
    <w:p w:rsidR="00672332" w:rsidRDefault="00672332">
      <w:pPr>
        <w:pStyle w:val="a"/>
        <w:spacing w:after="0" w:line="240" w:lineRule="exact"/>
        <w:ind w:firstLine="5103"/>
      </w:pPr>
      <w:r>
        <w:rPr>
          <w:rFonts w:ascii="Times New Roman" w:hAnsi="Times New Roman"/>
          <w:sz w:val="28"/>
          <w:szCs w:val="28"/>
        </w:rPr>
        <w:t xml:space="preserve">         г. Невинномысска</w:t>
      </w:r>
    </w:p>
    <w:p w:rsidR="00672332" w:rsidRDefault="00672332">
      <w:pPr>
        <w:pStyle w:val="a"/>
        <w:spacing w:after="0" w:line="240" w:lineRule="exact"/>
        <w:ind w:firstLine="5103"/>
        <w:jc w:val="center"/>
      </w:pPr>
      <w:bookmarkStart w:id="0" w:name="__DdeLink__287_738247415"/>
      <w:r>
        <w:rPr>
          <w:rFonts w:ascii="Times New Roman" w:hAnsi="Times New Roman"/>
          <w:color w:val="000000"/>
          <w:sz w:val="28"/>
          <w:szCs w:val="28"/>
        </w:rPr>
        <w:t xml:space="preserve">       от «</w:t>
      </w:r>
      <w:r w:rsidRPr="00CC37E4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» февраля 2016 г. № 57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72332" w:rsidRDefault="00672332">
      <w:pPr>
        <w:pStyle w:val="a"/>
        <w:spacing w:after="0" w:line="240" w:lineRule="exact"/>
        <w:ind w:firstLine="709"/>
        <w:jc w:val="center"/>
      </w:pPr>
    </w:p>
    <w:p w:rsidR="00672332" w:rsidRDefault="00672332">
      <w:pPr>
        <w:pStyle w:val="a"/>
        <w:spacing w:after="0" w:line="240" w:lineRule="exact"/>
        <w:ind w:firstLine="709"/>
        <w:jc w:val="center"/>
      </w:pPr>
    </w:p>
    <w:p w:rsidR="00672332" w:rsidRDefault="00672332">
      <w:pPr>
        <w:pStyle w:val="a"/>
        <w:spacing w:after="0" w:line="240" w:lineRule="exact"/>
        <w:ind w:firstLine="709"/>
        <w:jc w:val="center"/>
      </w:pPr>
    </w:p>
    <w:p w:rsidR="00672332" w:rsidRDefault="00672332">
      <w:pPr>
        <w:pStyle w:val="a"/>
        <w:spacing w:after="0" w:line="100" w:lineRule="atLeast"/>
        <w:ind w:firstLine="708"/>
        <w:jc w:val="center"/>
      </w:pPr>
      <w:r>
        <w:rPr>
          <w:rFonts w:ascii="Times New Roman" w:hAnsi="Times New Roman"/>
          <w:sz w:val="28"/>
          <w:szCs w:val="28"/>
        </w:rPr>
        <w:t>Положение о порядке формирования и расходования внебюджетных средств МБДОУ № 46  г. Невинномысска</w:t>
      </w:r>
    </w:p>
    <w:p w:rsidR="00672332" w:rsidRDefault="00672332">
      <w:pPr>
        <w:pStyle w:val="a"/>
        <w:spacing w:after="0" w:line="240" w:lineRule="exact"/>
        <w:ind w:firstLine="709"/>
        <w:jc w:val="both"/>
      </w:pPr>
    </w:p>
    <w:p w:rsidR="00672332" w:rsidRDefault="00672332">
      <w:pPr>
        <w:pStyle w:val="a"/>
        <w:spacing w:after="0" w:line="100" w:lineRule="atLeast"/>
        <w:ind w:firstLine="708"/>
        <w:jc w:val="center"/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672332" w:rsidRDefault="00672332">
      <w:pPr>
        <w:pStyle w:val="a"/>
        <w:spacing w:after="0" w:line="240" w:lineRule="exact"/>
        <w:ind w:firstLine="709"/>
        <w:jc w:val="both"/>
      </w:pPr>
    </w:p>
    <w:p w:rsidR="00672332" w:rsidRDefault="00672332" w:rsidP="00ED3D9D">
      <w:pPr>
        <w:pStyle w:val="a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1.1.Настоящее Положение о порядке формирования и расходования внебюджетных средств в (далее</w:t>
      </w:r>
      <w:r w:rsidRPr="00DE097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Положение)</w:t>
      </w:r>
      <w:r w:rsidRPr="00DE0970">
        <w:rPr>
          <w:bCs/>
          <w:sz w:val="28"/>
          <w:szCs w:val="28"/>
        </w:rPr>
        <w:t xml:space="preserve"> </w:t>
      </w:r>
      <w:r w:rsidRPr="00DE0970">
        <w:rPr>
          <w:rFonts w:ascii="Times New Roman" w:hAnsi="Times New Roman"/>
          <w:bCs/>
          <w:sz w:val="28"/>
          <w:szCs w:val="28"/>
        </w:rPr>
        <w:t>муниципально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E0970">
        <w:rPr>
          <w:rFonts w:ascii="Times New Roman" w:hAnsi="Times New Roman"/>
          <w:bCs/>
          <w:sz w:val="28"/>
          <w:szCs w:val="28"/>
        </w:rPr>
        <w:t xml:space="preserve"> </w:t>
      </w:r>
      <w:r w:rsidRPr="00DE0970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го</w:t>
      </w:r>
      <w:r w:rsidRPr="00DE0970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DE0970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DE097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DE0970">
        <w:rPr>
          <w:rFonts w:ascii="Times New Roman" w:hAnsi="Times New Roman"/>
          <w:sz w:val="28"/>
          <w:szCs w:val="28"/>
        </w:rPr>
        <w:t xml:space="preserve">  «Детский сад комбинированного вида № 46» города Невинномысска (далее – Учреждение)</w:t>
      </w:r>
      <w:r>
        <w:rPr>
          <w:rFonts w:ascii="Times New Roman" w:hAnsi="Times New Roman"/>
          <w:sz w:val="28"/>
          <w:szCs w:val="28"/>
        </w:rPr>
        <w:t xml:space="preserve"> разработано в соответствии с Гражданским кодексом Российской Федерации, Федеральным законом  от 11 августа 1995 г. № 135-ФЗ «О благотворительной деятельности и благотворительных организациях», Федеральным законом от 29 декабря 2012 г. № 237- ФЗ «Об образовании в Российской Федерации», Законом от 07 февраля 1992 г. № 2500-1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 г. № 706, Уставом Учреждения и другими нормативными документами, действующими в сфере образования и регламентирующими правилами ведения бухгалтерских операций и отчетности.</w:t>
      </w:r>
    </w:p>
    <w:p w:rsidR="00672332" w:rsidRDefault="00672332" w:rsidP="00ED3D9D">
      <w:pPr>
        <w:pStyle w:val="a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1.2.Настоящее Положение разработано с целью: </w:t>
      </w:r>
    </w:p>
    <w:p w:rsidR="00672332" w:rsidRPr="00DE0970" w:rsidRDefault="00672332" w:rsidP="00ED3D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правовой защиты участников образовательного процесса в муниципальных дошкольных образовательных учреждениях города Невинномысска Ставропольского края (далее – МДОУ, город) и оказания практической помощи руководителям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>, осуществляющим привлечение внебюджетных средств;</w:t>
      </w:r>
    </w:p>
    <w:p w:rsidR="00672332" w:rsidRPr="00DE0970" w:rsidRDefault="00672332" w:rsidP="00ED3D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создания дополнительных условий для развития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>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предупреждения незаконного сбора средств с родителей (законных представителей) воспитанников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>.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1.3.Основным источником финансирования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 xml:space="preserve"> является бюджет города.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1.4.Источники финансирования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 xml:space="preserve">, предусмотренные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DE0970">
        <w:rPr>
          <w:rFonts w:ascii="Times New Roman" w:hAnsi="Times New Roman"/>
          <w:sz w:val="28"/>
          <w:szCs w:val="28"/>
        </w:rPr>
        <w:t xml:space="preserve">, являются дополнительными к основному источнику. Привлечение </w:t>
      </w:r>
      <w:r>
        <w:rPr>
          <w:rFonts w:ascii="Times New Roman" w:hAnsi="Times New Roman"/>
          <w:sz w:val="28"/>
          <w:szCs w:val="28"/>
        </w:rPr>
        <w:t>Учреждением</w:t>
      </w:r>
      <w:r w:rsidRPr="00DE0970">
        <w:rPr>
          <w:rFonts w:ascii="Times New Roman" w:hAnsi="Times New Roman"/>
          <w:sz w:val="28"/>
          <w:szCs w:val="28"/>
        </w:rPr>
        <w:t xml:space="preserve"> дополнительных источников финансирования не влечет за собой сокращения объемов финансирования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 xml:space="preserve"> из бюджета города.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1.5.Дополнительные финансовые источники могут быть привлечены </w:t>
      </w:r>
      <w:r>
        <w:rPr>
          <w:rFonts w:ascii="Times New Roman" w:hAnsi="Times New Roman"/>
          <w:sz w:val="28"/>
          <w:szCs w:val="28"/>
        </w:rPr>
        <w:t>Учреждением</w:t>
      </w:r>
      <w:r w:rsidRPr="00DE0970">
        <w:rPr>
          <w:rFonts w:ascii="Times New Roman" w:hAnsi="Times New Roman"/>
          <w:sz w:val="28"/>
          <w:szCs w:val="28"/>
        </w:rPr>
        <w:t xml:space="preserve"> только в том случае, если такая возможность предусмотрена в </w:t>
      </w:r>
      <w:r>
        <w:rPr>
          <w:rFonts w:ascii="Times New Roman" w:hAnsi="Times New Roman"/>
          <w:sz w:val="28"/>
          <w:szCs w:val="28"/>
        </w:rPr>
        <w:t>У</w:t>
      </w:r>
      <w:r w:rsidRPr="00DE0970">
        <w:rPr>
          <w:rFonts w:ascii="Times New Roman" w:hAnsi="Times New Roman"/>
          <w:sz w:val="28"/>
          <w:szCs w:val="28"/>
        </w:rPr>
        <w:t xml:space="preserve">ставе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 xml:space="preserve">, с соблюдением всех условий, установленных действующим законодательством Российской Федерации и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DE0970">
        <w:rPr>
          <w:rFonts w:ascii="Times New Roman" w:hAnsi="Times New Roman"/>
          <w:sz w:val="28"/>
          <w:szCs w:val="28"/>
        </w:rPr>
        <w:t>.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1.6.Внебюджетными источниками финансирования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 xml:space="preserve"> могут быть средства (доходы), полученные в результате: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E0970">
        <w:rPr>
          <w:rFonts w:ascii="Times New Roman" w:hAnsi="Times New Roman"/>
          <w:sz w:val="28"/>
          <w:szCs w:val="28"/>
        </w:rPr>
        <w:t>казани</w:t>
      </w:r>
      <w:r>
        <w:rPr>
          <w:rFonts w:ascii="Times New Roman" w:hAnsi="Times New Roman"/>
          <w:sz w:val="28"/>
          <w:szCs w:val="28"/>
        </w:rPr>
        <w:t>я</w:t>
      </w:r>
      <w:r w:rsidRPr="00DE0970">
        <w:rPr>
          <w:rFonts w:ascii="Times New Roman" w:hAnsi="Times New Roman"/>
          <w:sz w:val="28"/>
          <w:szCs w:val="28"/>
        </w:rPr>
        <w:t xml:space="preserve"> платных услуг, относящихся к основным видам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 xml:space="preserve"> и иных платных услуг организованных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- физические и юридические лица);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сдачи в аренду муниципального имущества, закрепленного за </w:t>
      </w:r>
      <w:r>
        <w:rPr>
          <w:rFonts w:ascii="Times New Roman" w:hAnsi="Times New Roman"/>
          <w:sz w:val="28"/>
          <w:szCs w:val="28"/>
        </w:rPr>
        <w:t>Учреждением</w:t>
      </w:r>
      <w:r w:rsidRPr="00DE0970">
        <w:rPr>
          <w:rFonts w:ascii="Times New Roman" w:hAnsi="Times New Roman"/>
          <w:sz w:val="28"/>
          <w:szCs w:val="28"/>
        </w:rPr>
        <w:t xml:space="preserve"> на праве оперативного управления.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1.7.Привлечение </w:t>
      </w:r>
      <w:r>
        <w:rPr>
          <w:rFonts w:ascii="Times New Roman" w:hAnsi="Times New Roman"/>
          <w:sz w:val="28"/>
          <w:szCs w:val="28"/>
        </w:rPr>
        <w:t>Учреждением</w:t>
      </w:r>
      <w:r w:rsidRPr="00DE0970">
        <w:rPr>
          <w:rFonts w:ascii="Times New Roman" w:hAnsi="Times New Roman"/>
          <w:sz w:val="28"/>
          <w:szCs w:val="28"/>
        </w:rPr>
        <w:t xml:space="preserve">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1.8.Основным принципом привлечения внебюджетных средств </w:t>
      </w:r>
      <w:r>
        <w:rPr>
          <w:rFonts w:ascii="Times New Roman" w:hAnsi="Times New Roman"/>
          <w:sz w:val="28"/>
          <w:szCs w:val="28"/>
        </w:rPr>
        <w:t>Учреждением</w:t>
      </w:r>
      <w:r w:rsidRPr="00DE0970">
        <w:rPr>
          <w:rFonts w:ascii="Times New Roman" w:hAnsi="Times New Roman"/>
          <w:sz w:val="28"/>
          <w:szCs w:val="28"/>
        </w:rPr>
        <w:t xml:space="preserve">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Принуждение со стороны руководителя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 xml:space="preserve">,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 xml:space="preserve"> и родительской общественности к внесению разного вида внебюджетных средств родителями (законными представителями) воспитанников не допускается. 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Привлечение внебюджетных средств на благотворительные цели для материально-технического развития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 xml:space="preserve"> допускается только руководителем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DE0970">
        <w:rPr>
          <w:rFonts w:ascii="Times New Roman" w:hAnsi="Times New Roman"/>
          <w:sz w:val="28"/>
          <w:szCs w:val="28"/>
        </w:rPr>
        <w:t>, действующими родительскими и общественными организациями (</w:t>
      </w:r>
      <w:r>
        <w:rPr>
          <w:rFonts w:ascii="Times New Roman" w:hAnsi="Times New Roman"/>
          <w:sz w:val="28"/>
          <w:szCs w:val="28"/>
        </w:rPr>
        <w:t>У</w:t>
      </w:r>
      <w:r w:rsidRPr="00DE0970">
        <w:rPr>
          <w:rFonts w:ascii="Times New Roman" w:hAnsi="Times New Roman"/>
          <w:sz w:val="28"/>
          <w:szCs w:val="28"/>
        </w:rPr>
        <w:t>правляющи</w:t>
      </w:r>
      <w:r>
        <w:rPr>
          <w:rFonts w:ascii="Times New Roman" w:hAnsi="Times New Roman"/>
          <w:sz w:val="28"/>
          <w:szCs w:val="28"/>
        </w:rPr>
        <w:t>й</w:t>
      </w:r>
      <w:r w:rsidRPr="00DE0970">
        <w:rPr>
          <w:rFonts w:ascii="Times New Roman" w:hAnsi="Times New Roman"/>
          <w:sz w:val="28"/>
          <w:szCs w:val="28"/>
        </w:rPr>
        <w:t xml:space="preserve"> совет,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DE0970">
        <w:rPr>
          <w:rFonts w:ascii="Times New Roman" w:hAnsi="Times New Roman"/>
          <w:sz w:val="28"/>
          <w:szCs w:val="28"/>
        </w:rPr>
        <w:t>).</w:t>
      </w:r>
    </w:p>
    <w:p w:rsidR="00672332" w:rsidRPr="00DE0970" w:rsidRDefault="00672332" w:rsidP="00DE09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970">
        <w:rPr>
          <w:rFonts w:ascii="Times New Roman" w:hAnsi="Times New Roman"/>
          <w:sz w:val="28"/>
          <w:szCs w:val="28"/>
        </w:rPr>
        <w:t xml:space="preserve">1.9.Расходы за счет внебюджетных источников финансирования осуществляются в пределах средств, полученных </w:t>
      </w:r>
      <w:r>
        <w:rPr>
          <w:rFonts w:ascii="Times New Roman" w:hAnsi="Times New Roman"/>
          <w:sz w:val="28"/>
          <w:szCs w:val="28"/>
        </w:rPr>
        <w:t>Учреждением</w:t>
      </w:r>
      <w:r w:rsidRPr="00DE0970">
        <w:rPr>
          <w:rFonts w:ascii="Times New Roman" w:hAnsi="Times New Roman"/>
          <w:sz w:val="28"/>
          <w:szCs w:val="28"/>
        </w:rPr>
        <w:t xml:space="preserve"> в текущем финансовом году.</w:t>
      </w:r>
      <w:r w:rsidRPr="00DE097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72332" w:rsidRDefault="00672332" w:rsidP="008577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2332" w:rsidRPr="008577B4" w:rsidRDefault="00672332" w:rsidP="008577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77B4">
        <w:rPr>
          <w:rFonts w:ascii="Times New Roman" w:hAnsi="Times New Roman"/>
          <w:sz w:val="28"/>
          <w:szCs w:val="28"/>
        </w:rPr>
        <w:t>II. Основные понятия, используемые в Положении</w:t>
      </w:r>
    </w:p>
    <w:p w:rsidR="00672332" w:rsidRPr="008577B4" w:rsidRDefault="00672332" w:rsidP="008577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2332" w:rsidRPr="008577B4" w:rsidRDefault="00672332" w:rsidP="00857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7B4">
        <w:rPr>
          <w:rFonts w:ascii="Times New Roman" w:hAnsi="Times New Roman"/>
          <w:sz w:val="28"/>
          <w:szCs w:val="28"/>
        </w:rPr>
        <w:t xml:space="preserve">2.1.Законные представители - усыновители, опекуны, попечители воспитанников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8577B4">
        <w:rPr>
          <w:rFonts w:ascii="Times New Roman" w:hAnsi="Times New Roman"/>
          <w:sz w:val="28"/>
          <w:szCs w:val="28"/>
        </w:rPr>
        <w:t>.</w:t>
      </w:r>
    </w:p>
    <w:p w:rsidR="00672332" w:rsidRPr="008577B4" w:rsidRDefault="00672332" w:rsidP="00857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7B4">
        <w:rPr>
          <w:rFonts w:ascii="Times New Roman" w:hAnsi="Times New Roman"/>
          <w:sz w:val="28"/>
          <w:szCs w:val="28"/>
        </w:rPr>
        <w:t xml:space="preserve">2.2.Органы самоуправления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8577B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</w:t>
      </w:r>
      <w:r w:rsidRPr="008577B4">
        <w:rPr>
          <w:rFonts w:ascii="Times New Roman" w:hAnsi="Times New Roman"/>
          <w:sz w:val="28"/>
          <w:szCs w:val="28"/>
        </w:rPr>
        <w:t>правляющи</w:t>
      </w:r>
      <w:r>
        <w:rPr>
          <w:rFonts w:ascii="Times New Roman" w:hAnsi="Times New Roman"/>
          <w:sz w:val="28"/>
          <w:szCs w:val="28"/>
        </w:rPr>
        <w:t>й</w:t>
      </w:r>
      <w:r w:rsidRPr="008577B4">
        <w:rPr>
          <w:rFonts w:ascii="Times New Roman" w:hAnsi="Times New Roman"/>
          <w:sz w:val="28"/>
          <w:szCs w:val="28"/>
        </w:rPr>
        <w:t xml:space="preserve"> совет, </w:t>
      </w:r>
      <w:r>
        <w:rPr>
          <w:rFonts w:ascii="Times New Roman" w:hAnsi="Times New Roman"/>
          <w:sz w:val="28"/>
          <w:szCs w:val="28"/>
        </w:rPr>
        <w:t>О</w:t>
      </w:r>
      <w:r w:rsidRPr="008577B4">
        <w:rPr>
          <w:rFonts w:ascii="Times New Roman" w:hAnsi="Times New Roman"/>
          <w:sz w:val="28"/>
          <w:szCs w:val="28"/>
        </w:rPr>
        <w:t>бщее собрание</w:t>
      </w:r>
      <w:r>
        <w:rPr>
          <w:rFonts w:ascii="Times New Roman" w:hAnsi="Times New Roman"/>
          <w:sz w:val="28"/>
          <w:szCs w:val="28"/>
        </w:rPr>
        <w:t xml:space="preserve"> коллектива Учреждения</w:t>
      </w:r>
      <w:r w:rsidRPr="008577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8577B4">
        <w:rPr>
          <w:rFonts w:ascii="Times New Roman" w:hAnsi="Times New Roman"/>
          <w:sz w:val="28"/>
          <w:szCs w:val="28"/>
        </w:rPr>
        <w:t xml:space="preserve">едагогический совет </w:t>
      </w:r>
      <w:r>
        <w:rPr>
          <w:rFonts w:ascii="Times New Roman" w:hAnsi="Times New Roman"/>
          <w:sz w:val="28"/>
          <w:szCs w:val="28"/>
        </w:rPr>
        <w:t>У</w:t>
      </w:r>
      <w:r w:rsidRPr="008577B4">
        <w:rPr>
          <w:rFonts w:ascii="Times New Roman" w:hAnsi="Times New Roman"/>
          <w:sz w:val="28"/>
          <w:szCs w:val="28"/>
        </w:rPr>
        <w:t xml:space="preserve">чреждения, </w:t>
      </w:r>
      <w:r>
        <w:rPr>
          <w:rFonts w:ascii="Times New Roman" w:hAnsi="Times New Roman"/>
          <w:sz w:val="28"/>
          <w:szCs w:val="28"/>
        </w:rPr>
        <w:t xml:space="preserve">Совет родителей </w:t>
      </w:r>
      <w:r w:rsidRPr="008577B4">
        <w:rPr>
          <w:rFonts w:ascii="Times New Roman" w:hAnsi="Times New Roman"/>
          <w:sz w:val="28"/>
          <w:szCs w:val="28"/>
        </w:rPr>
        <w:t xml:space="preserve">(далее - органы самоуправления). Порядок выборов органов самоуправления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8577B4">
        <w:rPr>
          <w:rFonts w:ascii="Times New Roman" w:hAnsi="Times New Roman"/>
          <w:sz w:val="28"/>
          <w:szCs w:val="28"/>
        </w:rPr>
        <w:t xml:space="preserve"> и их компетенция определяются </w:t>
      </w:r>
      <w:r>
        <w:rPr>
          <w:rFonts w:ascii="Times New Roman" w:hAnsi="Times New Roman"/>
          <w:sz w:val="28"/>
          <w:szCs w:val="28"/>
        </w:rPr>
        <w:t>У</w:t>
      </w:r>
      <w:r w:rsidRPr="008577B4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8577B4">
        <w:rPr>
          <w:rFonts w:ascii="Times New Roman" w:hAnsi="Times New Roman"/>
          <w:sz w:val="28"/>
          <w:szCs w:val="28"/>
        </w:rPr>
        <w:t xml:space="preserve">, положением о соответствующем органе самоуправления, разрабатываемым </w:t>
      </w:r>
      <w:r>
        <w:rPr>
          <w:rFonts w:ascii="Times New Roman" w:hAnsi="Times New Roman"/>
          <w:sz w:val="28"/>
          <w:szCs w:val="28"/>
        </w:rPr>
        <w:t>Учреждением</w:t>
      </w:r>
      <w:r w:rsidRPr="008577B4">
        <w:rPr>
          <w:rFonts w:ascii="Times New Roman" w:hAnsi="Times New Roman"/>
          <w:sz w:val="28"/>
          <w:szCs w:val="28"/>
        </w:rPr>
        <w:t xml:space="preserve"> самостоятельно и утверждаемым руководителем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8577B4">
        <w:rPr>
          <w:rFonts w:ascii="Times New Roman" w:hAnsi="Times New Roman"/>
          <w:sz w:val="28"/>
          <w:szCs w:val="28"/>
        </w:rPr>
        <w:t>.</w:t>
      </w:r>
    </w:p>
    <w:p w:rsidR="00672332" w:rsidRPr="008577B4" w:rsidRDefault="00672332" w:rsidP="00857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7B4">
        <w:rPr>
          <w:rFonts w:ascii="Times New Roman" w:hAnsi="Times New Roman"/>
          <w:sz w:val="28"/>
          <w:szCs w:val="28"/>
        </w:rPr>
        <w:t xml:space="preserve">2.3.Целевые взносы -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- развитие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8577B4">
        <w:rPr>
          <w:rFonts w:ascii="Times New Roman" w:hAnsi="Times New Roman"/>
          <w:sz w:val="28"/>
          <w:szCs w:val="28"/>
        </w:rPr>
        <w:t>.</w:t>
      </w:r>
    </w:p>
    <w:p w:rsidR="00672332" w:rsidRPr="008577B4" w:rsidRDefault="00672332" w:rsidP="00857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7B4">
        <w:rPr>
          <w:rFonts w:ascii="Times New Roman" w:hAnsi="Times New Roman"/>
          <w:sz w:val="28"/>
          <w:szCs w:val="28"/>
        </w:rPr>
        <w:t xml:space="preserve">2.4.Добровольное пожертвование - добровольное дарение вещи (включая деньги, ценные бумаги) или прав, услуг в общеполезных целях. В контексте настоящего Положения общеполезная цель - развитие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8577B4">
        <w:rPr>
          <w:rFonts w:ascii="Times New Roman" w:hAnsi="Times New Roman"/>
          <w:sz w:val="28"/>
          <w:szCs w:val="28"/>
        </w:rPr>
        <w:t>.</w:t>
      </w:r>
    </w:p>
    <w:p w:rsidR="00672332" w:rsidRPr="008577B4" w:rsidRDefault="00672332" w:rsidP="00857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77B4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Благотворитель</w:t>
      </w:r>
      <w:r w:rsidRPr="008577B4">
        <w:rPr>
          <w:rFonts w:ascii="Times New Roman" w:hAnsi="Times New Roman"/>
          <w:sz w:val="28"/>
          <w:szCs w:val="28"/>
        </w:rPr>
        <w:t xml:space="preserve"> -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672332" w:rsidRDefault="00672332">
      <w:pPr>
        <w:pStyle w:val="a"/>
        <w:spacing w:after="0" w:line="240" w:lineRule="exact"/>
        <w:ind w:firstLine="709"/>
        <w:jc w:val="both"/>
      </w:pPr>
    </w:p>
    <w:p w:rsidR="00672332" w:rsidRPr="008577B4" w:rsidRDefault="00672332" w:rsidP="008577B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577B4">
        <w:rPr>
          <w:rFonts w:ascii="Times New Roman" w:hAnsi="Times New Roman"/>
          <w:sz w:val="28"/>
          <w:szCs w:val="28"/>
        </w:rPr>
        <w:t xml:space="preserve">III. Порядок оказания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8577B4">
        <w:rPr>
          <w:rFonts w:ascii="Times New Roman" w:hAnsi="Times New Roman"/>
          <w:sz w:val="28"/>
          <w:szCs w:val="28"/>
        </w:rPr>
        <w:t xml:space="preserve">услуг, относящихся к основным видам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8577B4">
        <w:rPr>
          <w:rFonts w:ascii="Times New Roman" w:hAnsi="Times New Roman"/>
          <w:sz w:val="28"/>
          <w:szCs w:val="28"/>
        </w:rPr>
        <w:t xml:space="preserve"> и иных платных услуг.</w:t>
      </w:r>
    </w:p>
    <w:p w:rsidR="00672332" w:rsidRPr="003D095B" w:rsidRDefault="00672332" w:rsidP="003D0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2332" w:rsidRPr="003D095B" w:rsidRDefault="00672332" w:rsidP="003D0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95B">
        <w:rPr>
          <w:rFonts w:ascii="Times New Roman" w:hAnsi="Times New Roman"/>
          <w:sz w:val="28"/>
          <w:szCs w:val="28"/>
        </w:rPr>
        <w:t>3.1.Платные и иные услуги Учреждения могут предоставляться физическими лицами, в том числе родителями (законными представителями) воспитанников. Учреждение вправе собирать внебюджетные средства, если это право предусмотрено его Уставом.</w:t>
      </w:r>
    </w:p>
    <w:p w:rsidR="00672332" w:rsidRPr="003D095B" w:rsidRDefault="00672332" w:rsidP="003D0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95B">
        <w:rPr>
          <w:rFonts w:ascii="Times New Roman" w:hAnsi="Times New Roman"/>
          <w:sz w:val="28"/>
          <w:szCs w:val="28"/>
        </w:rPr>
        <w:t xml:space="preserve">3.2.Оказание платных услуг, относящихся к основным видам деятельности Учреждения и иных платных услуг осуществляется в соответствии с действующим законодательством и постановлением администрации города Невинномысска от 28 октября 2013 г. № 3387 «О порядке оказания платных услуг муниципальными казенными и бюджетными учреждениями города Невинномысска», Положением </w:t>
      </w:r>
      <w:r w:rsidRPr="003D095B">
        <w:rPr>
          <w:rFonts w:ascii="Times New Roman" w:hAnsi="Times New Roman"/>
          <w:color w:val="000000"/>
          <w:spacing w:val="-2"/>
          <w:sz w:val="28"/>
          <w:szCs w:val="28"/>
        </w:rPr>
        <w:t>о порядке оказания платных образовательных услуг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D095B">
        <w:rPr>
          <w:rFonts w:ascii="Times New Roman" w:hAnsi="Times New Roman"/>
          <w:sz w:val="28"/>
          <w:szCs w:val="28"/>
        </w:rPr>
        <w:t>разработанным и утвержденным Учреждением самостоятельно.</w:t>
      </w:r>
    </w:p>
    <w:p w:rsidR="00672332" w:rsidRDefault="00672332">
      <w:pPr>
        <w:pStyle w:val="a"/>
        <w:spacing w:after="0" w:line="240" w:lineRule="exact"/>
        <w:ind w:firstLine="709"/>
        <w:jc w:val="both"/>
      </w:pPr>
    </w:p>
    <w:p w:rsidR="00672332" w:rsidRPr="00215D5D" w:rsidRDefault="00672332" w:rsidP="00215D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>I</w:t>
      </w:r>
      <w:r w:rsidRPr="00215D5D">
        <w:rPr>
          <w:rFonts w:ascii="Times New Roman" w:hAnsi="Times New Roman"/>
          <w:sz w:val="28"/>
          <w:szCs w:val="28"/>
          <w:lang w:val="en-US"/>
        </w:rPr>
        <w:t>V</w:t>
      </w:r>
      <w:r w:rsidRPr="00215D5D">
        <w:rPr>
          <w:rFonts w:ascii="Times New Roman" w:hAnsi="Times New Roman"/>
          <w:sz w:val="28"/>
          <w:szCs w:val="28"/>
        </w:rPr>
        <w:t xml:space="preserve">. Порядок привлечения </w:t>
      </w:r>
      <w:r>
        <w:rPr>
          <w:rFonts w:ascii="Times New Roman" w:hAnsi="Times New Roman"/>
          <w:sz w:val="28"/>
          <w:szCs w:val="28"/>
        </w:rPr>
        <w:t>и распоряжения Учреждением</w:t>
      </w:r>
      <w:r w:rsidRPr="00215D5D">
        <w:rPr>
          <w:rFonts w:ascii="Times New Roman" w:hAnsi="Times New Roman"/>
          <w:sz w:val="28"/>
          <w:szCs w:val="28"/>
        </w:rPr>
        <w:t xml:space="preserve"> целевых взносов</w:t>
      </w:r>
    </w:p>
    <w:p w:rsidR="00672332" w:rsidRPr="00215D5D" w:rsidRDefault="00672332" w:rsidP="00215D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 xml:space="preserve">4.1.Привлечение целевых взносов может иметь своей целью приобретение необходимого </w:t>
      </w:r>
      <w:r>
        <w:rPr>
          <w:rFonts w:ascii="Times New Roman" w:hAnsi="Times New Roman"/>
          <w:sz w:val="28"/>
          <w:szCs w:val="28"/>
        </w:rPr>
        <w:t>Учреждению</w:t>
      </w:r>
      <w:r w:rsidRPr="00215D5D">
        <w:rPr>
          <w:rFonts w:ascii="Times New Roman" w:hAnsi="Times New Roman"/>
          <w:sz w:val="28"/>
          <w:szCs w:val="28"/>
        </w:rPr>
        <w:t xml:space="preserve"> имущества, укрепление и развитие материально-технической базы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, охрану жизни и здоровья, обеспечение безопасности воспитанников в период образовательного процесса либо решение иных задач, не противоречащих уставной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и действующему законодательству Российской Федерации.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 xml:space="preserve">4.2.Решение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на общем собрании родителей (законных представителей) воспитанников, с утверждением цели их привлечения.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Учреждение</w:t>
      </w:r>
      <w:r w:rsidRPr="00215D5D">
        <w:rPr>
          <w:rFonts w:ascii="Times New Roman" w:hAnsi="Times New Roman"/>
          <w:sz w:val="28"/>
          <w:szCs w:val="28"/>
        </w:rPr>
        <w:t xml:space="preserve">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>4.4.Размер целевого взноса юридическим и (или) физическим лицом, родителем (законным представителем) воспитанника определяется самостоятельно.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 xml:space="preserve">4.5.Решение о внесении целевых взносов </w:t>
      </w:r>
      <w:r>
        <w:rPr>
          <w:rFonts w:ascii="Times New Roman" w:hAnsi="Times New Roman"/>
          <w:sz w:val="28"/>
          <w:szCs w:val="28"/>
        </w:rPr>
        <w:t>Учреждению</w:t>
      </w:r>
      <w:r w:rsidRPr="00215D5D">
        <w:rPr>
          <w:rFonts w:ascii="Times New Roman" w:hAnsi="Times New Roman"/>
          <w:sz w:val="28"/>
          <w:szCs w:val="28"/>
        </w:rPr>
        <w:t xml:space="preserve">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к указанным лицам.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 xml:space="preserve">4.6.Целевые взносы юридических и физических лиц, родителей (законных представителей) воспитанников вносятся на внебюджетные лицевые счета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>, открытые в территориальном органе Федерального казначейства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 xml:space="preserve">4.7.Распоряжение привлеченными целевыми взносами осуществляет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строго по объявленному целевому назначению по согласованию с органами самоуправления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и Учредителем.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>4.8.При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- уголовную ответственность.</w:t>
      </w:r>
    </w:p>
    <w:p w:rsidR="00672332" w:rsidRPr="00215D5D" w:rsidRDefault="00672332" w:rsidP="00215D5D">
      <w:pPr>
        <w:pStyle w:val="a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ab/>
      </w:r>
    </w:p>
    <w:p w:rsidR="00672332" w:rsidRDefault="00672332" w:rsidP="00215D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  <w:lang w:val="en-US"/>
        </w:rPr>
        <w:t>V</w:t>
      </w:r>
      <w:r w:rsidRPr="00215D5D">
        <w:rPr>
          <w:rFonts w:ascii="Times New Roman" w:hAnsi="Times New Roman"/>
          <w:sz w:val="28"/>
          <w:szCs w:val="28"/>
        </w:rPr>
        <w:t xml:space="preserve">. Порядок привлечения </w:t>
      </w:r>
      <w:r>
        <w:rPr>
          <w:rFonts w:ascii="Times New Roman" w:hAnsi="Times New Roman"/>
          <w:sz w:val="28"/>
          <w:szCs w:val="28"/>
        </w:rPr>
        <w:t>и распоряжения Учреждением</w:t>
      </w:r>
      <w:r w:rsidRPr="00215D5D">
        <w:rPr>
          <w:rFonts w:ascii="Times New Roman" w:hAnsi="Times New Roman"/>
          <w:sz w:val="28"/>
          <w:szCs w:val="28"/>
        </w:rPr>
        <w:t xml:space="preserve"> добровольных пожертвований</w:t>
      </w:r>
    </w:p>
    <w:p w:rsidR="00672332" w:rsidRPr="00215D5D" w:rsidRDefault="00672332" w:rsidP="00215D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 xml:space="preserve">5.1.Добровольные пожертвования </w:t>
      </w:r>
      <w:r>
        <w:rPr>
          <w:rFonts w:ascii="Times New Roman" w:hAnsi="Times New Roman"/>
          <w:sz w:val="28"/>
          <w:szCs w:val="28"/>
        </w:rPr>
        <w:t>Учреждению</w:t>
      </w:r>
      <w:r w:rsidRPr="00215D5D">
        <w:rPr>
          <w:rFonts w:ascii="Times New Roman" w:hAnsi="Times New Roman"/>
          <w:sz w:val="28"/>
          <w:szCs w:val="28"/>
        </w:rPr>
        <w:t xml:space="preserve"> могут производиться юридическими и физическими лицами, в том числе родителями (законными представителями) воспитанников. </w:t>
      </w:r>
      <w:r>
        <w:rPr>
          <w:rFonts w:ascii="Times New Roman" w:hAnsi="Times New Roman"/>
          <w:sz w:val="28"/>
          <w:szCs w:val="28"/>
        </w:rPr>
        <w:t>Учреждение</w:t>
      </w:r>
      <w:r w:rsidRPr="00215D5D">
        <w:rPr>
          <w:rFonts w:ascii="Times New Roman" w:hAnsi="Times New Roman"/>
          <w:sz w:val="28"/>
          <w:szCs w:val="28"/>
        </w:rPr>
        <w:t xml:space="preserve"> вправе собирать пожертвования, если это право предусмотрено его </w:t>
      </w:r>
      <w:r>
        <w:rPr>
          <w:rFonts w:ascii="Times New Roman" w:hAnsi="Times New Roman"/>
          <w:sz w:val="28"/>
          <w:szCs w:val="28"/>
        </w:rPr>
        <w:t>У</w:t>
      </w:r>
      <w:r w:rsidRPr="00215D5D">
        <w:rPr>
          <w:rFonts w:ascii="Times New Roman" w:hAnsi="Times New Roman"/>
          <w:sz w:val="28"/>
          <w:szCs w:val="28"/>
        </w:rPr>
        <w:t>ставом.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 xml:space="preserve"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, открытые в территориальном органе Федерального казначейства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или их фактическая передача работнику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>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, орган самоуправления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>5.3.При</w:t>
      </w:r>
      <w:r>
        <w:rPr>
          <w:rFonts w:ascii="Times New Roman" w:hAnsi="Times New Roman"/>
          <w:sz w:val="28"/>
          <w:szCs w:val="28"/>
        </w:rPr>
        <w:t>ём</w:t>
      </w:r>
      <w:r w:rsidRPr="00215D5D">
        <w:rPr>
          <w:rFonts w:ascii="Times New Roman" w:hAnsi="Times New Roman"/>
          <w:sz w:val="28"/>
          <w:szCs w:val="28"/>
        </w:rPr>
        <w:t xml:space="preserve"> добровольны</w:t>
      </w:r>
      <w:r>
        <w:rPr>
          <w:rFonts w:ascii="Times New Roman" w:hAnsi="Times New Roman"/>
          <w:sz w:val="28"/>
          <w:szCs w:val="28"/>
        </w:rPr>
        <w:t>х</w:t>
      </w:r>
      <w:r w:rsidRPr="00215D5D">
        <w:rPr>
          <w:rFonts w:ascii="Times New Roman" w:hAnsi="Times New Roman"/>
          <w:sz w:val="28"/>
          <w:szCs w:val="28"/>
        </w:rPr>
        <w:t xml:space="preserve"> пожертвовани</w:t>
      </w:r>
      <w:r>
        <w:rPr>
          <w:rFonts w:ascii="Times New Roman" w:hAnsi="Times New Roman"/>
          <w:sz w:val="28"/>
          <w:szCs w:val="28"/>
        </w:rPr>
        <w:t>й</w:t>
      </w:r>
      <w:r w:rsidRPr="00215D5D">
        <w:rPr>
          <w:rFonts w:ascii="Times New Roman" w:hAnsi="Times New Roman"/>
          <w:sz w:val="28"/>
          <w:szCs w:val="28"/>
        </w:rPr>
        <w:t xml:space="preserve"> в качестве вступительных взносов за </w:t>
      </w:r>
      <w:r>
        <w:rPr>
          <w:rFonts w:ascii="Times New Roman" w:hAnsi="Times New Roman"/>
          <w:sz w:val="28"/>
          <w:szCs w:val="28"/>
        </w:rPr>
        <w:t>зачисление</w:t>
      </w:r>
      <w:r w:rsidRPr="00215D5D">
        <w:rPr>
          <w:rFonts w:ascii="Times New Roman" w:hAnsi="Times New Roman"/>
          <w:sz w:val="28"/>
          <w:szCs w:val="28"/>
        </w:rPr>
        <w:t xml:space="preserve"> воспитанников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215D5D">
        <w:rPr>
          <w:rFonts w:ascii="Times New Roman" w:hAnsi="Times New Roman"/>
          <w:sz w:val="28"/>
          <w:szCs w:val="28"/>
        </w:rPr>
        <w:t xml:space="preserve">, сборов на нужды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>5.4.Размер добровольного пожертвования юридическим и (или) физическим лицом, родителями (законным представителем) воспитанника определяется самостоятельно.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 xml:space="preserve">5.5.Распоряжение привлеченными добровольными пожертвованиями осуществляет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строго по определенному жертвователем назначению. В случаях внесения пожертвования на не конкретизированные цели развития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и Учредителем.</w:t>
      </w:r>
    </w:p>
    <w:p w:rsidR="00672332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 xml:space="preserve">5.6.Руководитель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</w:t>
      </w:r>
    </w:p>
    <w:p w:rsidR="00672332" w:rsidRPr="00215D5D" w:rsidRDefault="00672332" w:rsidP="00215D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D5D">
        <w:rPr>
          <w:rFonts w:ascii="Times New Roman" w:hAnsi="Times New Roman"/>
          <w:sz w:val="28"/>
          <w:szCs w:val="28"/>
        </w:rPr>
        <w:t xml:space="preserve">5.7.При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215D5D">
        <w:rPr>
          <w:rFonts w:ascii="Times New Roman" w:hAnsi="Times New Roman"/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672332" w:rsidRPr="00215D5D" w:rsidRDefault="00672332" w:rsidP="00215D5D">
      <w:pPr>
        <w:pStyle w:val="a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2332" w:rsidRPr="00E748B9" w:rsidRDefault="00672332" w:rsidP="00E748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E748B9">
        <w:rPr>
          <w:rFonts w:ascii="Times New Roman" w:hAnsi="Times New Roman"/>
          <w:sz w:val="28"/>
          <w:szCs w:val="28"/>
        </w:rPr>
        <w:t xml:space="preserve">. Порядок сдачи в аренду муниципального имущества, закрепленного за </w:t>
      </w:r>
      <w:r>
        <w:rPr>
          <w:rFonts w:ascii="Times New Roman" w:hAnsi="Times New Roman"/>
          <w:sz w:val="28"/>
          <w:szCs w:val="28"/>
        </w:rPr>
        <w:t>Учреждением</w:t>
      </w:r>
      <w:r w:rsidRPr="00E748B9">
        <w:rPr>
          <w:rFonts w:ascii="Times New Roman" w:hAnsi="Times New Roman"/>
          <w:sz w:val="28"/>
          <w:szCs w:val="28"/>
        </w:rPr>
        <w:t xml:space="preserve"> на праве оперативного управления.</w:t>
      </w:r>
    </w:p>
    <w:p w:rsidR="00672332" w:rsidRPr="00E748B9" w:rsidRDefault="00672332" w:rsidP="00E748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2332" w:rsidRDefault="00672332" w:rsidP="00E7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8B9">
        <w:rPr>
          <w:rFonts w:ascii="Times New Roman" w:hAnsi="Times New Roman"/>
          <w:sz w:val="28"/>
          <w:szCs w:val="28"/>
        </w:rPr>
        <w:t xml:space="preserve">6.1.Порядок сдачи в аренду муниципального имущества, закрепленного за </w:t>
      </w:r>
      <w:r>
        <w:rPr>
          <w:rFonts w:ascii="Times New Roman" w:hAnsi="Times New Roman"/>
          <w:sz w:val="28"/>
          <w:szCs w:val="28"/>
        </w:rPr>
        <w:t>Учреждением</w:t>
      </w:r>
      <w:r w:rsidRPr="00E748B9">
        <w:rPr>
          <w:rFonts w:ascii="Times New Roman" w:hAnsi="Times New Roman"/>
          <w:sz w:val="28"/>
          <w:szCs w:val="28"/>
        </w:rPr>
        <w:t xml:space="preserve"> на праве оперативного управления осуществляется в соответствии с действующим законодательством и договором оперативного управления имуществом между </w:t>
      </w:r>
      <w:r>
        <w:rPr>
          <w:rFonts w:ascii="Times New Roman" w:hAnsi="Times New Roman"/>
          <w:sz w:val="28"/>
          <w:szCs w:val="28"/>
        </w:rPr>
        <w:t>Учреждением</w:t>
      </w:r>
      <w:r w:rsidRPr="00E748B9">
        <w:rPr>
          <w:rFonts w:ascii="Times New Roman" w:hAnsi="Times New Roman"/>
          <w:sz w:val="28"/>
          <w:szCs w:val="28"/>
        </w:rPr>
        <w:t xml:space="preserve"> и Комитетом по управлению муниципальным имуществом администрации города.</w:t>
      </w:r>
    </w:p>
    <w:p w:rsidR="00672332" w:rsidRPr="002D5EC7" w:rsidRDefault="00672332" w:rsidP="00A71D3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A71D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D5EC7">
        <w:rPr>
          <w:rFonts w:ascii="Times New Roman" w:hAnsi="Times New Roman"/>
          <w:bCs/>
          <w:iCs/>
          <w:sz w:val="28"/>
          <w:szCs w:val="28"/>
        </w:rPr>
        <w:t>Учреждение не вправе сдавать в аренду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D5EC7">
        <w:rPr>
          <w:rFonts w:ascii="Times New Roman" w:hAnsi="Times New Roman"/>
          <w:bCs/>
          <w:iCs/>
          <w:sz w:val="28"/>
          <w:szCs w:val="28"/>
        </w:rPr>
        <w:t>переданн</w:t>
      </w:r>
      <w:r>
        <w:rPr>
          <w:rFonts w:ascii="Times New Roman" w:hAnsi="Times New Roman"/>
          <w:bCs/>
          <w:iCs/>
          <w:sz w:val="28"/>
          <w:szCs w:val="28"/>
        </w:rPr>
        <w:t>ое</w:t>
      </w:r>
      <w:r w:rsidRPr="002D5EC7">
        <w:rPr>
          <w:rFonts w:ascii="Times New Roman" w:hAnsi="Times New Roman"/>
          <w:bCs/>
          <w:iCs/>
          <w:sz w:val="28"/>
          <w:szCs w:val="28"/>
        </w:rPr>
        <w:t xml:space="preserve"> ему в оперативное управление </w:t>
      </w:r>
      <w:r>
        <w:rPr>
          <w:rFonts w:ascii="Times New Roman" w:hAnsi="Times New Roman"/>
          <w:bCs/>
          <w:iCs/>
          <w:sz w:val="28"/>
          <w:szCs w:val="28"/>
        </w:rPr>
        <w:t xml:space="preserve">муниципальное имущество </w:t>
      </w:r>
      <w:r w:rsidRPr="002D5EC7">
        <w:rPr>
          <w:rFonts w:ascii="Times New Roman" w:hAnsi="Times New Roman"/>
          <w:bCs/>
          <w:iCs/>
          <w:sz w:val="28"/>
          <w:szCs w:val="28"/>
        </w:rPr>
        <w:t xml:space="preserve">без письменного согласования Учредителя и </w:t>
      </w:r>
      <w:r w:rsidRPr="002D5EC7">
        <w:rPr>
          <w:rFonts w:ascii="Times New Roman" w:hAnsi="Times New Roman"/>
          <w:sz w:val="28"/>
          <w:szCs w:val="28"/>
        </w:rPr>
        <w:t>Собственника имущества</w:t>
      </w:r>
      <w:r w:rsidRPr="002D5EC7">
        <w:rPr>
          <w:rFonts w:ascii="Times New Roman" w:hAnsi="Times New Roman"/>
          <w:bCs/>
          <w:iCs/>
          <w:sz w:val="28"/>
          <w:szCs w:val="28"/>
        </w:rPr>
        <w:t>.</w:t>
      </w:r>
    </w:p>
    <w:p w:rsidR="00672332" w:rsidRPr="00E748B9" w:rsidRDefault="00672332" w:rsidP="00E7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2332" w:rsidRPr="005E4B77" w:rsidRDefault="00672332">
      <w:pPr>
        <w:pStyle w:val="a"/>
        <w:spacing w:after="0" w:line="100" w:lineRule="atLeast"/>
        <w:ind w:firstLine="708"/>
        <w:jc w:val="center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Pr="005E4B77">
        <w:rPr>
          <w:rFonts w:ascii="Times New Roman" w:hAnsi="Times New Roman"/>
          <w:color w:val="auto"/>
          <w:sz w:val="28"/>
          <w:szCs w:val="28"/>
        </w:rPr>
        <w:t>. Этапы приема внебюджетных средств от благотворителей</w:t>
      </w:r>
    </w:p>
    <w:p w:rsidR="00672332" w:rsidRPr="005E4B77" w:rsidRDefault="00672332">
      <w:pPr>
        <w:pStyle w:val="a"/>
        <w:spacing w:after="0" w:line="100" w:lineRule="atLeast"/>
        <w:ind w:firstLine="708"/>
        <w:jc w:val="both"/>
        <w:rPr>
          <w:color w:val="auto"/>
        </w:rPr>
      </w:pPr>
    </w:p>
    <w:p w:rsidR="00672332" w:rsidRPr="005E4B77" w:rsidRDefault="00672332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7.1. Прием внебюджетных средств производится на основании  письменного заявления благотворителей на имя заведующего Учреждения и включает следующие этапы:</w:t>
      </w:r>
    </w:p>
    <w:p w:rsidR="00672332" w:rsidRPr="005E4B77" w:rsidRDefault="00672332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заключение договора пожертвования;</w:t>
      </w:r>
    </w:p>
    <w:p w:rsidR="00672332" w:rsidRPr="005E4B77" w:rsidRDefault="00672332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постановка на бухгалтерский учет имущества, полученного от благотворителей в виде материальных ценностей.</w:t>
      </w:r>
    </w:p>
    <w:p w:rsidR="00672332" w:rsidRPr="005E4B77" w:rsidRDefault="00672332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7.2. В договоре пожертвования, заключаемого в установленном порядке, должны быть отражены:</w:t>
      </w:r>
    </w:p>
    <w:p w:rsidR="00672332" w:rsidRPr="005E4B77" w:rsidRDefault="00672332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сумма взноса или перечень (наименование) имущества;</w:t>
      </w:r>
    </w:p>
    <w:p w:rsidR="00672332" w:rsidRPr="005E4B77" w:rsidRDefault="00672332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конкретная цель использования средств;</w:t>
      </w:r>
    </w:p>
    <w:p w:rsidR="00672332" w:rsidRPr="005E4B77" w:rsidRDefault="00672332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реквизиты благотворителя (жертвователя);</w:t>
      </w:r>
    </w:p>
    <w:p w:rsidR="00672332" w:rsidRPr="005E4B77" w:rsidRDefault="00672332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дата внесения средств.</w:t>
      </w:r>
    </w:p>
    <w:p w:rsidR="00672332" w:rsidRPr="005E4B77" w:rsidRDefault="00672332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Оплата за предоставление платных образовательных услуг, целевых  взносов и добровольных пожертвований производится посредством безналичных расчетов через лицевой счет Учреждения.</w:t>
      </w:r>
    </w:p>
    <w:p w:rsidR="00672332" w:rsidRPr="005E4B77" w:rsidRDefault="00672332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7.3. Постановка на отдельный баланс имущества, полученного от благотворителей и (или) приобретённого за счёт внесенных ими средств оформляется в обязательном порядке актом приёма-передачи.</w:t>
      </w:r>
    </w:p>
    <w:p w:rsidR="00672332" w:rsidRPr="005E4B77" w:rsidRDefault="00672332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7.4.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672332" w:rsidRPr="005E4B77" w:rsidRDefault="00672332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7.5. Учреждение при принятии целевых взносов и добровольных пожертвований, для использования которых благотворителями определено назначение, должно вести обособленный учет всех операций по использованию пожертвованного имущества. Перевод счетов с бюджетных средств на внебюджетные счета и обратно не разрешается.</w:t>
      </w:r>
    </w:p>
    <w:p w:rsidR="00672332" w:rsidRPr="005E4B77" w:rsidRDefault="00672332" w:rsidP="00003911">
      <w:pPr>
        <w:pStyle w:val="a"/>
        <w:spacing w:after="0" w:line="100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7.6. Учет имущества (в т.ч. денежных средств), полученного в качестве пожертвований производится отдельно.</w:t>
      </w:r>
    </w:p>
    <w:p w:rsidR="00672332" w:rsidRPr="005E4B77" w:rsidRDefault="00672332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7.7. Учреждение обеспечивает размещение полной и объективной информации о порядке предоставления платных образовательных услуг, порядке формирования и расходования внебюджетных средств в Учреждении в доступном для обозрения родителей (законных представителей) месте, а так же на официальном сайте Учреждения в информационно-телекоммуникационной сети «Интернет».</w:t>
      </w:r>
    </w:p>
    <w:p w:rsidR="00672332" w:rsidRPr="005E4B77" w:rsidRDefault="00672332" w:rsidP="00C35355">
      <w:pPr>
        <w:pStyle w:val="a"/>
        <w:spacing w:after="0" w:line="100" w:lineRule="atLeast"/>
        <w:ind w:firstLine="708"/>
        <w:jc w:val="both"/>
        <w:rPr>
          <w:color w:val="auto"/>
        </w:rPr>
      </w:pPr>
      <w:r w:rsidRPr="005E4B77">
        <w:rPr>
          <w:rFonts w:ascii="Times New Roman" w:hAnsi="Times New Roman"/>
          <w:color w:val="auto"/>
          <w:sz w:val="28"/>
          <w:szCs w:val="28"/>
        </w:rPr>
        <w:t>7.8. Учреждение обеспечивает ежегодный публичный отчет о привлечении и расходовании дополнительных финансовых средств.</w:t>
      </w:r>
    </w:p>
    <w:p w:rsidR="00672332" w:rsidRDefault="00672332">
      <w:pPr>
        <w:pStyle w:val="a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332" w:rsidRPr="00A17F93" w:rsidRDefault="00672332" w:rsidP="00A17F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6D4629">
        <w:rPr>
          <w:rFonts w:ascii="Times New Roman" w:hAnsi="Times New Roman"/>
          <w:sz w:val="28"/>
          <w:szCs w:val="28"/>
        </w:rPr>
        <w:t xml:space="preserve">. </w:t>
      </w:r>
      <w:r w:rsidRPr="00A17F93">
        <w:rPr>
          <w:rFonts w:ascii="Times New Roman" w:hAnsi="Times New Roman"/>
          <w:sz w:val="28"/>
          <w:szCs w:val="28"/>
        </w:rPr>
        <w:t>Контроль за соблюдением законности привлечения дополнительных финансовых средств</w:t>
      </w:r>
    </w:p>
    <w:p w:rsidR="00672332" w:rsidRPr="00A17F93" w:rsidRDefault="00672332" w:rsidP="00A17F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2332" w:rsidRPr="00A17F93" w:rsidRDefault="00672332" w:rsidP="00A17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17F93">
        <w:rPr>
          <w:rFonts w:ascii="Times New Roman" w:hAnsi="Times New Roman"/>
          <w:sz w:val="28"/>
          <w:szCs w:val="28"/>
        </w:rPr>
        <w:t xml:space="preserve">.1. Контроль за соблюдением законности привлечения дополнительных финансовых средств </w:t>
      </w:r>
      <w:r>
        <w:rPr>
          <w:rFonts w:ascii="Times New Roman" w:hAnsi="Times New Roman"/>
          <w:sz w:val="28"/>
          <w:szCs w:val="28"/>
        </w:rPr>
        <w:t>Учреждением</w:t>
      </w:r>
      <w:r w:rsidRPr="00A17F93">
        <w:rPr>
          <w:rFonts w:ascii="Times New Roman" w:hAnsi="Times New Roman"/>
          <w:sz w:val="28"/>
          <w:szCs w:val="28"/>
        </w:rPr>
        <w:t xml:space="preserve"> осуществляется Учредителем, органами наделенными полномочиями по обеспечению финансового контроля в соответствии с настоящими методическими рекомендациями.</w:t>
      </w:r>
    </w:p>
    <w:p w:rsidR="00672332" w:rsidRPr="00A17F93" w:rsidRDefault="00672332" w:rsidP="00A17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17F93">
        <w:rPr>
          <w:rFonts w:ascii="Times New Roman" w:hAnsi="Times New Roman"/>
          <w:sz w:val="28"/>
          <w:szCs w:val="28"/>
        </w:rPr>
        <w:t>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672332" w:rsidRPr="00A17F93" w:rsidRDefault="00672332" w:rsidP="00A17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17F93">
        <w:rPr>
          <w:rFonts w:ascii="Times New Roman" w:hAnsi="Times New Roman"/>
          <w:sz w:val="28"/>
          <w:szCs w:val="28"/>
        </w:rPr>
        <w:t xml:space="preserve">.3. Запрещается вовлекать воспитанников в финансовые отношения между их родителями (законными представителями) и </w:t>
      </w:r>
      <w:r>
        <w:rPr>
          <w:rFonts w:ascii="Times New Roman" w:hAnsi="Times New Roman"/>
          <w:sz w:val="28"/>
          <w:szCs w:val="28"/>
        </w:rPr>
        <w:t>Учреждением</w:t>
      </w:r>
      <w:r w:rsidRPr="00A17F93">
        <w:rPr>
          <w:rFonts w:ascii="Times New Roman" w:hAnsi="Times New Roman"/>
          <w:sz w:val="28"/>
          <w:szCs w:val="28"/>
        </w:rPr>
        <w:t>.</w:t>
      </w:r>
    </w:p>
    <w:p w:rsidR="00672332" w:rsidRPr="00A17F93" w:rsidRDefault="00672332" w:rsidP="00A17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2332" w:rsidRPr="00A17F93" w:rsidRDefault="00672332" w:rsidP="00A17F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A17F93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72332" w:rsidRPr="00A17F93" w:rsidRDefault="00672332" w:rsidP="00A17F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2332" w:rsidRPr="00A17F93" w:rsidRDefault="00672332" w:rsidP="006D46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17F93">
        <w:rPr>
          <w:rFonts w:ascii="Times New Roman" w:hAnsi="Times New Roman"/>
          <w:sz w:val="28"/>
          <w:szCs w:val="28"/>
        </w:rPr>
        <w:t xml:space="preserve">.1.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A17F93">
        <w:rPr>
          <w:rFonts w:ascii="Times New Roman" w:hAnsi="Times New Roman"/>
          <w:sz w:val="28"/>
          <w:szCs w:val="28"/>
        </w:rPr>
        <w:t xml:space="preserve"> несет персональную ответственность за соблюдение порядка </w:t>
      </w:r>
      <w:r>
        <w:rPr>
          <w:rFonts w:ascii="Times New Roman" w:hAnsi="Times New Roman"/>
          <w:sz w:val="28"/>
          <w:szCs w:val="28"/>
        </w:rPr>
        <w:t>формирования и расходования</w:t>
      </w:r>
      <w:r w:rsidRPr="00A17F93">
        <w:rPr>
          <w:rFonts w:ascii="Times New Roman" w:hAnsi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/>
          <w:sz w:val="28"/>
          <w:szCs w:val="28"/>
        </w:rPr>
        <w:t>внебюджетных</w:t>
      </w:r>
      <w:r w:rsidRPr="00A17F93">
        <w:rPr>
          <w:rFonts w:ascii="Times New Roman" w:hAnsi="Times New Roman"/>
          <w:sz w:val="28"/>
          <w:szCs w:val="28"/>
        </w:rPr>
        <w:t xml:space="preserve"> средств.</w:t>
      </w:r>
    </w:p>
    <w:p w:rsidR="00672332" w:rsidRPr="00A17F93" w:rsidRDefault="00672332" w:rsidP="006D46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17F93">
        <w:rPr>
          <w:rFonts w:ascii="Times New Roman" w:hAnsi="Times New Roman"/>
          <w:sz w:val="28"/>
          <w:szCs w:val="28"/>
        </w:rPr>
        <w:t xml:space="preserve">.2. Средства, полученные </w:t>
      </w:r>
      <w:r>
        <w:rPr>
          <w:rFonts w:ascii="Times New Roman" w:hAnsi="Times New Roman"/>
          <w:sz w:val="28"/>
          <w:szCs w:val="28"/>
        </w:rPr>
        <w:t>Учреждением</w:t>
      </w:r>
      <w:r w:rsidRPr="00A17F93">
        <w:rPr>
          <w:rFonts w:ascii="Times New Roman" w:hAnsi="Times New Roman"/>
          <w:sz w:val="28"/>
          <w:szCs w:val="28"/>
        </w:rPr>
        <w:t xml:space="preserve">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672332" w:rsidRDefault="00672332" w:rsidP="006D4629">
      <w:pPr>
        <w:pStyle w:val="a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9.3. В настоящее Положение по мере необходимости, выхода указаний, рекомендаций вышестоящих органов могут вноситься изменения и дополнения, утверждаемые Учреждением.</w:t>
      </w:r>
    </w:p>
    <w:p w:rsidR="00672332" w:rsidRDefault="00672332" w:rsidP="006D4629">
      <w:pPr>
        <w:pStyle w:val="a"/>
        <w:spacing w:after="0" w:line="240" w:lineRule="auto"/>
        <w:ind w:firstLine="567"/>
        <w:jc w:val="both"/>
      </w:pPr>
    </w:p>
    <w:p w:rsidR="00672332" w:rsidRDefault="00672332" w:rsidP="006D4629">
      <w:pPr>
        <w:pStyle w:val="a"/>
        <w:spacing w:after="0" w:line="240" w:lineRule="auto"/>
        <w:ind w:firstLine="567"/>
        <w:jc w:val="both"/>
      </w:pPr>
    </w:p>
    <w:p w:rsidR="00672332" w:rsidRDefault="00672332" w:rsidP="006D4629">
      <w:pPr>
        <w:tabs>
          <w:tab w:val="left" w:pos="3435"/>
        </w:tabs>
        <w:spacing w:after="0" w:line="240" w:lineRule="auto"/>
        <w:ind w:firstLine="567"/>
        <w:rPr>
          <w:lang w:eastAsia="zh-CN" w:bidi="hi-IN"/>
        </w:rPr>
      </w:pPr>
      <w:r>
        <w:rPr>
          <w:lang w:eastAsia="zh-CN" w:bidi="hi-IN"/>
        </w:rPr>
        <w:tab/>
      </w:r>
    </w:p>
    <w:p w:rsidR="00672332" w:rsidRDefault="00672332" w:rsidP="006D4629">
      <w:pPr>
        <w:tabs>
          <w:tab w:val="left" w:pos="3435"/>
        </w:tabs>
        <w:spacing w:after="0" w:line="240" w:lineRule="auto"/>
        <w:ind w:firstLine="567"/>
        <w:rPr>
          <w:lang w:eastAsia="zh-CN" w:bidi="hi-IN"/>
        </w:rPr>
      </w:pPr>
    </w:p>
    <w:p w:rsidR="00672332" w:rsidRDefault="00672332" w:rsidP="00E748B9">
      <w:pPr>
        <w:tabs>
          <w:tab w:val="left" w:pos="3435"/>
        </w:tabs>
        <w:rPr>
          <w:lang w:eastAsia="zh-CN" w:bidi="hi-IN"/>
        </w:rPr>
      </w:pPr>
    </w:p>
    <w:sectPr w:rsidR="00672332" w:rsidSect="00CC37E4">
      <w:footerReference w:type="even" r:id="rId6"/>
      <w:footerReference w:type="default" r:id="rId7"/>
      <w:pgSz w:w="11906" w:h="16838"/>
      <w:pgMar w:top="1134" w:right="850" w:bottom="1134" w:left="1701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32" w:rsidRDefault="00672332">
      <w:r>
        <w:separator/>
      </w:r>
    </w:p>
  </w:endnote>
  <w:endnote w:type="continuationSeparator" w:id="0">
    <w:p w:rsidR="00672332" w:rsidRDefault="0067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32" w:rsidRDefault="00672332" w:rsidP="002340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332" w:rsidRDefault="006723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32" w:rsidRDefault="00672332" w:rsidP="002340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2332" w:rsidRDefault="00672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32" w:rsidRDefault="00672332">
      <w:r>
        <w:separator/>
      </w:r>
    </w:p>
  </w:footnote>
  <w:footnote w:type="continuationSeparator" w:id="0">
    <w:p w:rsidR="00672332" w:rsidRDefault="00672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A46"/>
    <w:rsid w:val="00003911"/>
    <w:rsid w:val="000500A9"/>
    <w:rsid w:val="000A76FB"/>
    <w:rsid w:val="001756D8"/>
    <w:rsid w:val="00196BFE"/>
    <w:rsid w:val="001D584D"/>
    <w:rsid w:val="00215D5D"/>
    <w:rsid w:val="00234087"/>
    <w:rsid w:val="002D5EC7"/>
    <w:rsid w:val="00376A29"/>
    <w:rsid w:val="00392161"/>
    <w:rsid w:val="003A3F3D"/>
    <w:rsid w:val="003A7725"/>
    <w:rsid w:val="003D095B"/>
    <w:rsid w:val="003E3A5F"/>
    <w:rsid w:val="00485C4E"/>
    <w:rsid w:val="0052445D"/>
    <w:rsid w:val="005E4B77"/>
    <w:rsid w:val="00672332"/>
    <w:rsid w:val="006D4629"/>
    <w:rsid w:val="007165B0"/>
    <w:rsid w:val="00726B9E"/>
    <w:rsid w:val="00815DA8"/>
    <w:rsid w:val="008577B4"/>
    <w:rsid w:val="00863D12"/>
    <w:rsid w:val="008C46FB"/>
    <w:rsid w:val="009F6B76"/>
    <w:rsid w:val="00A120C1"/>
    <w:rsid w:val="00A17F93"/>
    <w:rsid w:val="00A71D37"/>
    <w:rsid w:val="00AA5024"/>
    <w:rsid w:val="00AF1A38"/>
    <w:rsid w:val="00B92A2A"/>
    <w:rsid w:val="00BD1AC7"/>
    <w:rsid w:val="00C35355"/>
    <w:rsid w:val="00CC37E4"/>
    <w:rsid w:val="00CD4A46"/>
    <w:rsid w:val="00D83952"/>
    <w:rsid w:val="00DA7E70"/>
    <w:rsid w:val="00DE0970"/>
    <w:rsid w:val="00E20B1C"/>
    <w:rsid w:val="00E748B9"/>
    <w:rsid w:val="00ED3D9D"/>
    <w:rsid w:val="00F9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CD4A46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 w:bidi="hi-IN"/>
    </w:rPr>
  </w:style>
  <w:style w:type="paragraph" w:customStyle="1" w:styleId="a0">
    <w:name w:val="Заголовок"/>
    <w:basedOn w:val="a"/>
    <w:next w:val="BodyText"/>
    <w:uiPriority w:val="99"/>
    <w:rsid w:val="00CD4A4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CD4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3D12"/>
    <w:rPr>
      <w:rFonts w:cs="Times New Roman"/>
    </w:rPr>
  </w:style>
  <w:style w:type="paragraph" w:styleId="List">
    <w:name w:val="List"/>
    <w:basedOn w:val="BodyText"/>
    <w:uiPriority w:val="99"/>
    <w:rsid w:val="00CD4A46"/>
    <w:rPr>
      <w:rFonts w:cs="Mangal"/>
    </w:rPr>
  </w:style>
  <w:style w:type="paragraph" w:styleId="Title">
    <w:name w:val="Title"/>
    <w:basedOn w:val="a"/>
    <w:link w:val="TitleChar"/>
    <w:uiPriority w:val="99"/>
    <w:qFormat/>
    <w:rsid w:val="00CD4A46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863D12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DA7E70"/>
    <w:pPr>
      <w:ind w:left="220" w:hanging="220"/>
    </w:pPr>
  </w:style>
  <w:style w:type="paragraph" w:styleId="IndexHeading">
    <w:name w:val="index heading"/>
    <w:basedOn w:val="a"/>
    <w:uiPriority w:val="99"/>
    <w:rsid w:val="00CD4A46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CC37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6A6"/>
  </w:style>
  <w:style w:type="character" w:styleId="PageNumber">
    <w:name w:val="page number"/>
    <w:basedOn w:val="DefaultParagraphFont"/>
    <w:uiPriority w:val="99"/>
    <w:rsid w:val="00CC37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7</Pages>
  <Words>2324</Words>
  <Characters>13248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2016-02-16T13:47:00Z</cp:lastPrinted>
  <dcterms:created xsi:type="dcterms:W3CDTF">2015-08-25T04:28:00Z</dcterms:created>
  <dcterms:modified xsi:type="dcterms:W3CDTF">2016-02-16T13:47:00Z</dcterms:modified>
</cp:coreProperties>
</file>